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D9" w:rsidRPr="004519D9" w:rsidRDefault="004519D9" w:rsidP="00DF10C3">
      <w:pPr>
        <w:pStyle w:val="NoSpacing"/>
        <w:rPr>
          <w:b/>
        </w:rPr>
      </w:pPr>
      <w:r w:rsidRPr="004519D9">
        <w:rPr>
          <w:b/>
        </w:rPr>
        <w:t>Integrating Sustainability into the Curriculum</w:t>
      </w:r>
      <w:r w:rsidR="00A85A4C">
        <w:rPr>
          <w:b/>
        </w:rPr>
        <w:t xml:space="preserve"> (ECON201-Microeconomics)</w:t>
      </w:r>
    </w:p>
    <w:p w:rsidR="00A7394F" w:rsidRDefault="004519D9" w:rsidP="00DF10C3">
      <w:pPr>
        <w:pStyle w:val="NoSpacing"/>
        <w:rPr>
          <w:b/>
          <w:color w:val="FF0000"/>
        </w:rPr>
      </w:pPr>
      <w:r w:rsidRPr="004519D9">
        <w:rPr>
          <w:b/>
        </w:rPr>
        <w:t xml:space="preserve">Final Project: </w:t>
      </w:r>
      <w:r w:rsidR="008924C3">
        <w:rPr>
          <w:b/>
          <w:color w:val="FF0000"/>
        </w:rPr>
        <w:t>AUG6-FINAL</w:t>
      </w:r>
    </w:p>
    <w:p w:rsidR="00A7394F" w:rsidRDefault="00A85A4C" w:rsidP="00DF10C3">
      <w:pPr>
        <w:pStyle w:val="NoSpacing"/>
        <w:rPr>
          <w:b/>
        </w:rPr>
      </w:pPr>
      <w:r>
        <w:rPr>
          <w:b/>
        </w:rPr>
        <w:t xml:space="preserve">Prepared by </w:t>
      </w:r>
      <w:proofErr w:type="spellStart"/>
      <w:r>
        <w:rPr>
          <w:b/>
        </w:rPr>
        <w:t>Liliana</w:t>
      </w:r>
      <w:proofErr w:type="spellEnd"/>
      <w:r>
        <w:rPr>
          <w:b/>
        </w:rPr>
        <w:t xml:space="preserve"> </w:t>
      </w:r>
      <w:proofErr w:type="spellStart"/>
      <w:r>
        <w:rPr>
          <w:b/>
        </w:rPr>
        <w:t>Halim</w:t>
      </w:r>
      <w:proofErr w:type="spellEnd"/>
    </w:p>
    <w:p w:rsidR="00A85A4C" w:rsidRPr="00A85A4C" w:rsidRDefault="00A85A4C" w:rsidP="00DF10C3">
      <w:pPr>
        <w:pStyle w:val="NoSpacing"/>
        <w:rPr>
          <w:b/>
        </w:rPr>
      </w:pPr>
      <w:r>
        <w:rPr>
          <w:b/>
        </w:rPr>
        <w:t>Summer Project 2013</w:t>
      </w:r>
    </w:p>
    <w:p w:rsidR="00A7394F" w:rsidRDefault="00A7394F" w:rsidP="00DF10C3">
      <w:pPr>
        <w:pStyle w:val="NoSpacing"/>
        <w:rPr>
          <w:b/>
          <w:color w:val="FF0000"/>
        </w:rPr>
      </w:pPr>
    </w:p>
    <w:p w:rsidR="00374BBC" w:rsidRDefault="00374BBC" w:rsidP="00DF10C3">
      <w:pPr>
        <w:pStyle w:val="NoSpacing"/>
        <w:rPr>
          <w:b/>
          <w:color w:val="FF0000"/>
        </w:rPr>
      </w:pPr>
    </w:p>
    <w:p w:rsidR="00374BBC" w:rsidRPr="006C0A1D" w:rsidRDefault="00A85A4C" w:rsidP="006C0A1D">
      <w:pPr>
        <w:shd w:val="clear" w:color="auto" w:fill="FFFFFF"/>
        <w:spacing w:before="100" w:beforeAutospacing="1" w:afterAutospacing="1" w:line="300" w:lineRule="atLeast"/>
        <w:ind w:left="375"/>
        <w:rPr>
          <w:rStyle w:val="Emphasis"/>
          <w:rFonts w:ascii="Helvetica" w:hAnsi="Helvetica" w:cs="Helvetica"/>
          <w:i w:val="0"/>
          <w:iCs w:val="0"/>
          <w:color w:val="333333"/>
          <w:sz w:val="20"/>
          <w:szCs w:val="20"/>
        </w:rPr>
      </w:pPr>
      <w:r>
        <w:rPr>
          <w:rFonts w:ascii="Helvetica" w:hAnsi="Helvetica" w:cs="Helvetica"/>
          <w:color w:val="333333"/>
          <w:sz w:val="20"/>
          <w:szCs w:val="20"/>
        </w:rPr>
        <w:t xml:space="preserve">My </w:t>
      </w:r>
      <w:r w:rsidR="00374BBC">
        <w:rPr>
          <w:rFonts w:ascii="Helvetica" w:hAnsi="Helvetica" w:cs="Helvetica"/>
          <w:color w:val="333333"/>
          <w:sz w:val="20"/>
          <w:szCs w:val="20"/>
        </w:rPr>
        <w:t>personal sustainability teaching mission statement</w:t>
      </w:r>
    </w:p>
    <w:p w:rsidR="006C0A1D" w:rsidRDefault="006C0A1D" w:rsidP="006C0A1D">
      <w:pPr>
        <w:pStyle w:val="ListParagraph"/>
        <w:numPr>
          <w:ilvl w:val="0"/>
          <w:numId w:val="17"/>
        </w:numPr>
      </w:pPr>
      <w:r>
        <w:t xml:space="preserve">As an Economics Instructor, I will incorporate the Sustainability into the class materials. </w:t>
      </w:r>
    </w:p>
    <w:p w:rsidR="006C0A1D" w:rsidRDefault="006C0A1D" w:rsidP="006C0A1D">
      <w:pPr>
        <w:pStyle w:val="ListParagraph"/>
        <w:numPr>
          <w:ilvl w:val="0"/>
          <w:numId w:val="17"/>
        </w:numPr>
      </w:pPr>
      <w:r>
        <w:t xml:space="preserve">I will emphasize to my students the awareness that our economic (and other non-economic) choices that we made every day accumulates, aggregates, and compounds towards our environment, and these impacts will always find its way back to us.   </w:t>
      </w:r>
    </w:p>
    <w:p w:rsidR="006C0A1D" w:rsidRDefault="006C0A1D" w:rsidP="006C0A1D">
      <w:pPr>
        <w:pStyle w:val="ListParagraph"/>
        <w:numPr>
          <w:ilvl w:val="0"/>
          <w:numId w:val="17"/>
        </w:numPr>
      </w:pPr>
      <w:r>
        <w:t xml:space="preserve">It is important to discuss the positive and negative “externalities” of these choices, for </w:t>
      </w:r>
      <w:r w:rsidR="00A85A4C">
        <w:t>our own good and for the generations to come.   Our individual and the whole society’s</w:t>
      </w:r>
      <w:r>
        <w:t xml:space="preserve"> short-run actions, goals, or concerns need to c</w:t>
      </w:r>
      <w:r w:rsidR="00A85A4C">
        <w:t>oordinate or synchronize</w:t>
      </w:r>
      <w:r>
        <w:t xml:space="preserve"> with the long-run ones.  </w:t>
      </w:r>
    </w:p>
    <w:p w:rsidR="006C0A1D" w:rsidRDefault="006C0A1D" w:rsidP="006C0A1D">
      <w:pPr>
        <w:shd w:val="clear" w:color="auto" w:fill="FFFFFF"/>
        <w:spacing w:before="100" w:beforeAutospacing="1" w:afterAutospacing="1" w:line="300" w:lineRule="atLeast"/>
        <w:ind w:left="375"/>
        <w:rPr>
          <w:rFonts w:ascii="Helvetica" w:hAnsi="Helvetica" w:cs="Helvetica"/>
          <w:color w:val="333333"/>
          <w:sz w:val="20"/>
          <w:szCs w:val="20"/>
        </w:rPr>
      </w:pPr>
    </w:p>
    <w:p w:rsidR="00374BBC" w:rsidRDefault="003A2C32" w:rsidP="006C0A1D">
      <w:pPr>
        <w:shd w:val="clear" w:color="auto" w:fill="FFFFFF"/>
        <w:spacing w:before="100" w:beforeAutospacing="1" w:afterAutospacing="1" w:line="300" w:lineRule="atLeast"/>
        <w:ind w:left="360"/>
        <w:rPr>
          <w:rStyle w:val="Emphasis"/>
          <w:rFonts w:ascii="Helvetica" w:hAnsi="Helvetica" w:cs="Helvetica"/>
          <w:color w:val="333333"/>
          <w:sz w:val="20"/>
          <w:szCs w:val="20"/>
        </w:rPr>
      </w:pPr>
      <w:r>
        <w:rPr>
          <w:rFonts w:ascii="Helvetica" w:hAnsi="Helvetica" w:cs="Helvetica"/>
          <w:color w:val="333333"/>
          <w:sz w:val="20"/>
          <w:szCs w:val="20"/>
        </w:rPr>
        <w:t xml:space="preserve">My </w:t>
      </w:r>
      <w:r w:rsidR="00374BBC">
        <w:rPr>
          <w:rFonts w:ascii="Helvetica" w:hAnsi="Helvetica" w:cs="Helvetica"/>
          <w:color w:val="333333"/>
          <w:sz w:val="20"/>
          <w:szCs w:val="20"/>
        </w:rPr>
        <w:t>statement c</w:t>
      </w:r>
      <w:r>
        <w:rPr>
          <w:rFonts w:ascii="Helvetica" w:hAnsi="Helvetica" w:cs="Helvetica"/>
          <w:color w:val="333333"/>
          <w:sz w:val="20"/>
          <w:szCs w:val="20"/>
        </w:rPr>
        <w:t>onnecting sustainability to my</w:t>
      </w:r>
      <w:r w:rsidR="00374BBC">
        <w:rPr>
          <w:rFonts w:ascii="Helvetica" w:hAnsi="Helvetica" w:cs="Helvetica"/>
          <w:color w:val="333333"/>
          <w:sz w:val="20"/>
          <w:szCs w:val="20"/>
        </w:rPr>
        <w:t xml:space="preserve"> discipline </w:t>
      </w:r>
    </w:p>
    <w:p w:rsidR="006C0A1D" w:rsidRDefault="006C0A1D" w:rsidP="006C0A1D">
      <w:pPr>
        <w:pStyle w:val="ListParagraph"/>
        <w:numPr>
          <w:ilvl w:val="0"/>
          <w:numId w:val="18"/>
        </w:numPr>
      </w:pPr>
      <w:r>
        <w:t>As an Economics instructor, I have the opportunity to include the sustainability issues into the topics when</w:t>
      </w:r>
      <w:r w:rsidR="00A85A4C">
        <w:t>ever I deemed suitable, throughout class discussions, examples, assignments, essays, or discussion questions.</w:t>
      </w:r>
    </w:p>
    <w:p w:rsidR="006C0A1D" w:rsidRDefault="00A85A4C" w:rsidP="006C0A1D">
      <w:pPr>
        <w:pStyle w:val="ListParagraph"/>
        <w:numPr>
          <w:ilvl w:val="0"/>
          <w:numId w:val="18"/>
        </w:numPr>
      </w:pPr>
      <w:r>
        <w:t>I will</w:t>
      </w:r>
      <w:r w:rsidR="006C0A1D">
        <w:t xml:space="preserve"> start with the principles of scarcity, trade-off </w:t>
      </w:r>
      <w:r>
        <w:t>and opportunity costs.   I will</w:t>
      </w:r>
      <w:r w:rsidR="006C0A1D">
        <w:t xml:space="preserve"> emphasize and re-emphasize that profit-maximization of a business does not mean</w:t>
      </w:r>
      <w:r>
        <w:t xml:space="preserve"> that</w:t>
      </w:r>
      <w:r w:rsidR="006C0A1D">
        <w:t xml:space="preserve"> it has to sacrifice the sustainability aspect, as shown in TED Talk by the carpet business owner</w:t>
      </w:r>
      <w:r>
        <w:t>, or other examples from real life sustainability business and economic practices</w:t>
      </w:r>
      <w:r w:rsidR="006C0A1D">
        <w:t xml:space="preserve">.   </w:t>
      </w:r>
    </w:p>
    <w:p w:rsidR="006C0A1D" w:rsidRDefault="006C0A1D" w:rsidP="006C0A1D">
      <w:pPr>
        <w:pStyle w:val="ListParagraph"/>
        <w:numPr>
          <w:ilvl w:val="0"/>
          <w:numId w:val="18"/>
        </w:numPr>
      </w:pPr>
      <w:r>
        <w:t xml:space="preserve">I will address the consumption behavior that our society has been indulging the past decades, and discuss the effects of over-consumption to our own habitat. </w:t>
      </w:r>
    </w:p>
    <w:p w:rsidR="006C0A1D" w:rsidRDefault="006C0A1D" w:rsidP="006C0A1D">
      <w:pPr>
        <w:pStyle w:val="ListParagraph"/>
        <w:numPr>
          <w:ilvl w:val="0"/>
          <w:numId w:val="18"/>
        </w:numPr>
      </w:pPr>
      <w:r>
        <w:t xml:space="preserve">I will ask students to reflect on their own consumption behavior and what they can do about it to change their future consumption choices.  </w:t>
      </w:r>
    </w:p>
    <w:p w:rsidR="006C0A1D" w:rsidRDefault="006C0A1D" w:rsidP="006C0A1D">
      <w:pPr>
        <w:pStyle w:val="ListParagraph"/>
        <w:numPr>
          <w:ilvl w:val="0"/>
          <w:numId w:val="18"/>
        </w:numPr>
      </w:pPr>
      <w:r>
        <w:t>I wil</w:t>
      </w:r>
      <w:r w:rsidR="00A85A4C">
        <w:t>l ask my students to suggest, persuade, and</w:t>
      </w:r>
      <w:r>
        <w:t xml:space="preserve"> influence their closest circles</w:t>
      </w:r>
      <w:r w:rsidR="00A85A4C">
        <w:t xml:space="preserve"> of people</w:t>
      </w:r>
      <w:r>
        <w:t xml:space="preserve"> in their personal lives, families and friends, on their choices to be more aware of their powerful impact on our environment and human systems.</w:t>
      </w:r>
    </w:p>
    <w:p w:rsidR="006C0A1D" w:rsidRDefault="006C0A1D" w:rsidP="006C0A1D">
      <w:pPr>
        <w:shd w:val="clear" w:color="auto" w:fill="FFFFFF"/>
        <w:spacing w:before="100" w:beforeAutospacing="1" w:afterAutospacing="1" w:line="300" w:lineRule="atLeast"/>
        <w:ind w:left="360"/>
        <w:rPr>
          <w:rFonts w:ascii="Helvetica" w:hAnsi="Helvetica" w:cs="Helvetica"/>
          <w:color w:val="333333"/>
          <w:sz w:val="20"/>
          <w:szCs w:val="20"/>
        </w:rPr>
      </w:pPr>
    </w:p>
    <w:p w:rsidR="00374BBC" w:rsidRDefault="003A2C32" w:rsidP="00A85A4C">
      <w:pPr>
        <w:shd w:val="clear" w:color="auto" w:fill="FFFFFF"/>
        <w:spacing w:before="100" w:beforeAutospacing="1" w:after="100" w:afterAutospacing="1" w:line="300" w:lineRule="atLeast"/>
        <w:ind w:left="375"/>
        <w:rPr>
          <w:rFonts w:ascii="Helvetica" w:hAnsi="Helvetica" w:cs="Helvetica"/>
          <w:color w:val="333333"/>
          <w:sz w:val="20"/>
          <w:szCs w:val="20"/>
        </w:rPr>
      </w:pPr>
      <w:r>
        <w:rPr>
          <w:rFonts w:ascii="Helvetica" w:hAnsi="Helvetica" w:cs="Helvetica"/>
          <w:color w:val="333333"/>
          <w:sz w:val="20"/>
          <w:szCs w:val="20"/>
        </w:rPr>
        <w:t>My</w:t>
      </w:r>
      <w:r w:rsidR="00374BBC">
        <w:rPr>
          <w:rFonts w:ascii="Helvetica" w:hAnsi="Helvetica" w:cs="Helvetica"/>
          <w:color w:val="333333"/>
          <w:sz w:val="20"/>
          <w:szCs w:val="20"/>
        </w:rPr>
        <w:t xml:space="preserve"> teaching </w:t>
      </w:r>
      <w:r>
        <w:rPr>
          <w:rFonts w:ascii="Helvetica" w:hAnsi="Helvetica" w:cs="Helvetica"/>
          <w:color w:val="333333"/>
          <w:sz w:val="20"/>
          <w:szCs w:val="20"/>
        </w:rPr>
        <w:t>portfolio that outlines how my Econ</w:t>
      </w:r>
      <w:r w:rsidR="00374BBC">
        <w:rPr>
          <w:rFonts w:ascii="Helvetica" w:hAnsi="Helvetica" w:cs="Helvetica"/>
          <w:color w:val="333333"/>
          <w:sz w:val="20"/>
          <w:szCs w:val="20"/>
        </w:rPr>
        <w:t xml:space="preserve"> content will be sustainability-related, including:</w:t>
      </w:r>
      <w:r w:rsidR="00A85A4C">
        <w:rPr>
          <w:rFonts w:ascii="Helvetica" w:hAnsi="Helvetica" w:cs="Helvetica"/>
          <w:color w:val="333333"/>
          <w:sz w:val="20"/>
          <w:szCs w:val="20"/>
        </w:rPr>
        <w:t xml:space="preserve"> </w:t>
      </w:r>
      <w:r w:rsidR="00374BBC">
        <w:rPr>
          <w:rFonts w:ascii="Helvetica" w:hAnsi="Helvetica" w:cs="Helvetica"/>
          <w:color w:val="333333"/>
          <w:sz w:val="20"/>
          <w:szCs w:val="20"/>
        </w:rPr>
        <w:t>a table that maps the sustainability outco</w:t>
      </w:r>
      <w:r w:rsidR="00A85A4C">
        <w:rPr>
          <w:rFonts w:ascii="Helvetica" w:hAnsi="Helvetica" w:cs="Helvetica"/>
          <w:color w:val="333333"/>
          <w:sz w:val="20"/>
          <w:szCs w:val="20"/>
        </w:rPr>
        <w:t xml:space="preserve">mes to course learning outcomes </w:t>
      </w:r>
    </w:p>
    <w:p w:rsidR="00374BBC" w:rsidRDefault="00374BBC" w:rsidP="006C0A1D">
      <w:pPr>
        <w:shd w:val="clear" w:color="auto" w:fill="FFFFFF"/>
        <w:spacing w:before="100" w:beforeAutospacing="1" w:line="300" w:lineRule="atLeast"/>
        <w:ind w:left="375"/>
        <w:rPr>
          <w:rFonts w:ascii="Helvetica" w:hAnsi="Helvetica" w:cs="Helvetica"/>
          <w:color w:val="333333"/>
          <w:sz w:val="20"/>
          <w:szCs w:val="20"/>
        </w:rPr>
      </w:pPr>
    </w:p>
    <w:p w:rsidR="00374BBC" w:rsidRDefault="00374BBC" w:rsidP="00DF10C3">
      <w:pPr>
        <w:pStyle w:val="NoSpacing"/>
        <w:rPr>
          <w:b/>
          <w:color w:val="FF0000"/>
        </w:rPr>
      </w:pPr>
    </w:p>
    <w:p w:rsidR="006C0A1D" w:rsidRDefault="006C0A1D">
      <w:pPr>
        <w:rPr>
          <w:b/>
        </w:rPr>
      </w:pPr>
      <w:r>
        <w:rPr>
          <w:b/>
        </w:rPr>
        <w:br w:type="page"/>
      </w:r>
    </w:p>
    <w:p w:rsidR="004519D9" w:rsidRDefault="00313DDF" w:rsidP="00DF10C3">
      <w:pPr>
        <w:pStyle w:val="NoSpacing"/>
        <w:rPr>
          <w:b/>
        </w:rPr>
      </w:pPr>
      <w:r w:rsidRPr="00313DDF">
        <w:rPr>
          <w:b/>
        </w:rPr>
        <w:lastRenderedPageBreak/>
        <w:t>Map: Susta</w:t>
      </w:r>
      <w:r w:rsidR="00B35CBC">
        <w:rPr>
          <w:b/>
        </w:rPr>
        <w:t>inability Outcomes and Econ 20</w:t>
      </w:r>
      <w:r w:rsidRPr="00313DDF">
        <w:rPr>
          <w:b/>
        </w:rPr>
        <w:t>1 Outcomes</w:t>
      </w:r>
    </w:p>
    <w:p w:rsidR="00B349FE" w:rsidRPr="00313DDF" w:rsidRDefault="00B349FE" w:rsidP="00DF10C3">
      <w:pPr>
        <w:pStyle w:val="NoSpacing"/>
        <w:rPr>
          <w:b/>
        </w:rPr>
      </w:pPr>
    </w:p>
    <w:tbl>
      <w:tblPr>
        <w:tblStyle w:val="TableGrid"/>
        <w:tblW w:w="0" w:type="auto"/>
        <w:jc w:val="center"/>
        <w:tblLook w:val="04A0" w:firstRow="1" w:lastRow="0" w:firstColumn="1" w:lastColumn="0" w:noHBand="0" w:noVBand="1"/>
      </w:tblPr>
      <w:tblGrid>
        <w:gridCol w:w="4788"/>
        <w:gridCol w:w="4788"/>
      </w:tblGrid>
      <w:tr w:rsidR="004519D9" w:rsidTr="00B349FE">
        <w:trPr>
          <w:jc w:val="center"/>
        </w:trPr>
        <w:tc>
          <w:tcPr>
            <w:tcW w:w="4788" w:type="dxa"/>
            <w:shd w:val="clear" w:color="auto" w:fill="F2F2F2" w:themeFill="background1" w:themeFillShade="F2"/>
          </w:tcPr>
          <w:p w:rsidR="004519D9" w:rsidRPr="00313DDF" w:rsidRDefault="004519D9" w:rsidP="00DF10C3">
            <w:pPr>
              <w:pStyle w:val="NoSpacing"/>
              <w:rPr>
                <w:b/>
              </w:rPr>
            </w:pPr>
            <w:r w:rsidRPr="00313DDF">
              <w:rPr>
                <w:b/>
              </w:rPr>
              <w:t>Sustainability Outcomes</w:t>
            </w:r>
          </w:p>
        </w:tc>
        <w:tc>
          <w:tcPr>
            <w:tcW w:w="4788" w:type="dxa"/>
            <w:shd w:val="clear" w:color="auto" w:fill="F2F2F2" w:themeFill="background1" w:themeFillShade="F2"/>
          </w:tcPr>
          <w:p w:rsidR="004519D9" w:rsidRPr="00313DDF" w:rsidRDefault="00EE1877" w:rsidP="00DF10C3">
            <w:pPr>
              <w:pStyle w:val="NoSpacing"/>
              <w:rPr>
                <w:b/>
              </w:rPr>
            </w:pPr>
            <w:r>
              <w:rPr>
                <w:b/>
              </w:rPr>
              <w:t xml:space="preserve">Econ 201  </w:t>
            </w:r>
            <w:r w:rsidR="004519D9" w:rsidRPr="00313DDF">
              <w:rPr>
                <w:b/>
              </w:rPr>
              <w:t>Outcomes</w:t>
            </w:r>
          </w:p>
        </w:tc>
      </w:tr>
      <w:tr w:rsidR="004519D9" w:rsidTr="00B349FE">
        <w:trPr>
          <w:jc w:val="center"/>
        </w:trPr>
        <w:tc>
          <w:tcPr>
            <w:tcW w:w="4788" w:type="dxa"/>
          </w:tcPr>
          <w:p w:rsidR="004519D9" w:rsidRDefault="004519D9" w:rsidP="004519D9">
            <w:pPr>
              <w:pStyle w:val="ListParagraph"/>
              <w:numPr>
                <w:ilvl w:val="0"/>
                <w:numId w:val="1"/>
              </w:numPr>
              <w:ind w:left="0" w:hanging="1440"/>
            </w:pPr>
            <w:r>
              <w:t>Synthesize and communicate an understanding of social, economic, and environmental systems in the context of sustainability.</w:t>
            </w:r>
          </w:p>
        </w:tc>
        <w:tc>
          <w:tcPr>
            <w:tcW w:w="4788" w:type="dxa"/>
          </w:tcPr>
          <w:p w:rsidR="004519D9" w:rsidRPr="004519D9" w:rsidRDefault="00975D6D" w:rsidP="00B35CBC">
            <w:pPr>
              <w:spacing w:before="100" w:beforeAutospacing="1" w:after="100" w:afterAutospacing="1"/>
              <w:rPr>
                <w:rFonts w:eastAsia="Times New Roman" w:cs="Times New Roman"/>
                <w:i/>
                <w:iCs/>
                <w:color w:val="000000"/>
              </w:rPr>
            </w:pPr>
            <w:r w:rsidRPr="00975D6D">
              <w:rPr>
                <w:rFonts w:ascii="Times New Roman" w:eastAsia="Batang" w:hAnsi="Times New Roman"/>
                <w:lang w:eastAsia="ko-KR"/>
              </w:rPr>
              <w:t>Be able to evaluate economic examples as they related to personal incentives, voluntary exchanges, and to recognize the key concept of opportunity cost.</w:t>
            </w:r>
          </w:p>
        </w:tc>
      </w:tr>
      <w:tr w:rsidR="004519D9" w:rsidTr="00B349FE">
        <w:trPr>
          <w:jc w:val="center"/>
        </w:trPr>
        <w:tc>
          <w:tcPr>
            <w:tcW w:w="4788" w:type="dxa"/>
          </w:tcPr>
          <w:p w:rsidR="004519D9" w:rsidRDefault="004519D9" w:rsidP="004519D9">
            <w:r>
              <w:t>Apply an ethical perspective in which one views oneself as embedded in the fabric of an interconnected world.</w:t>
            </w:r>
          </w:p>
        </w:tc>
        <w:tc>
          <w:tcPr>
            <w:tcW w:w="4788" w:type="dxa"/>
          </w:tcPr>
          <w:p w:rsidR="00B35CBC" w:rsidRDefault="00975D6D" w:rsidP="00975D6D">
            <w:pPr>
              <w:spacing w:before="100" w:beforeAutospacing="1" w:after="100" w:afterAutospacing="1"/>
              <w:rPr>
                <w:rFonts w:ascii="Times New Roman" w:eastAsia="Batang" w:hAnsi="Times New Roman"/>
                <w:lang w:eastAsia="ko-KR"/>
              </w:rPr>
            </w:pPr>
            <w:r>
              <w:rPr>
                <w:rFonts w:ascii="Times New Roman" w:eastAsia="Batang" w:hAnsi="Times New Roman"/>
                <w:lang w:eastAsia="ko-KR"/>
              </w:rPr>
              <w:t>Apply the basic model’s approach to factor markets</w:t>
            </w:r>
          </w:p>
          <w:p w:rsidR="004519D9" w:rsidRPr="00B35CBC" w:rsidRDefault="00B35CBC" w:rsidP="00B35CBC">
            <w:pPr>
              <w:spacing w:before="100" w:beforeAutospacing="1" w:after="100" w:afterAutospacing="1"/>
              <w:rPr>
                <w:rFonts w:ascii="Times New Roman" w:eastAsia="Batang" w:hAnsi="Times New Roman"/>
                <w:lang w:eastAsia="ko-KR"/>
              </w:rPr>
            </w:pPr>
            <w:r w:rsidRPr="00D753B9">
              <w:rPr>
                <w:rFonts w:ascii="Times New Roman" w:eastAsia="Batang" w:hAnsi="Times New Roman"/>
                <w:lang w:eastAsia="ko-KR"/>
              </w:rPr>
              <w:t>Recognize and apply ‘economic thinking’ to various policy issues and applied problems, incorporating appropriately both positive and normative elements of analysis, with measures of efficiency and equity.</w:t>
            </w:r>
          </w:p>
        </w:tc>
      </w:tr>
      <w:tr w:rsidR="004519D9" w:rsidTr="00B349FE">
        <w:trPr>
          <w:jc w:val="center"/>
        </w:trPr>
        <w:tc>
          <w:tcPr>
            <w:tcW w:w="4788" w:type="dxa"/>
          </w:tcPr>
          <w:p w:rsidR="004519D9" w:rsidRDefault="004519D9" w:rsidP="004519D9">
            <w:r>
              <w:t>Demonstrate connections between a student’s chosen course of study and sustainability.</w:t>
            </w:r>
          </w:p>
        </w:tc>
        <w:tc>
          <w:tcPr>
            <w:tcW w:w="4788" w:type="dxa"/>
          </w:tcPr>
          <w:p w:rsidR="00975D6D" w:rsidRDefault="00975D6D" w:rsidP="00975D6D">
            <w:pPr>
              <w:spacing w:before="100" w:beforeAutospacing="1" w:after="100" w:afterAutospacing="1"/>
              <w:rPr>
                <w:rFonts w:ascii="Times New Roman" w:eastAsia="Batang" w:hAnsi="Times New Roman"/>
                <w:lang w:eastAsia="ko-KR"/>
              </w:rPr>
            </w:pPr>
            <w:r w:rsidRPr="00975D6D">
              <w:rPr>
                <w:rFonts w:ascii="Times New Roman" w:eastAsia="Batang" w:hAnsi="Times New Roman"/>
                <w:lang w:eastAsia="ko-KR"/>
              </w:rPr>
              <w:t>Be able to evaluate economic examples as they related to personal incentives, voluntary exchanges, and to recognize the key concept of opportunity cost.</w:t>
            </w:r>
          </w:p>
          <w:p w:rsidR="004519D9" w:rsidRDefault="00975D6D" w:rsidP="00975D6D">
            <w:pPr>
              <w:spacing w:before="100" w:beforeAutospacing="1" w:after="100" w:afterAutospacing="1"/>
              <w:rPr>
                <w:rFonts w:ascii="Times New Roman" w:eastAsia="Batang" w:hAnsi="Times New Roman"/>
                <w:lang w:eastAsia="ko-KR"/>
              </w:rPr>
            </w:pPr>
            <w:r w:rsidRPr="00D753B9">
              <w:rPr>
                <w:rFonts w:ascii="Times New Roman" w:eastAsia="Batang" w:hAnsi="Times New Roman"/>
                <w:lang w:eastAsia="ko-KR"/>
              </w:rPr>
              <w:t>Be able to set-up and identify, both graphically and in words, a competitive market model’s associated components and outcomes (demand, supply, price, equilibrium) and their link to utility theory, a</w:t>
            </w:r>
            <w:r>
              <w:rPr>
                <w:rFonts w:ascii="Times New Roman" w:eastAsia="Batang" w:hAnsi="Times New Roman"/>
                <w:lang w:eastAsia="ko-KR"/>
              </w:rPr>
              <w:t>nd various production decisions</w:t>
            </w:r>
          </w:p>
          <w:p w:rsidR="00975D6D" w:rsidRPr="00975D6D" w:rsidRDefault="00975D6D" w:rsidP="00975D6D">
            <w:pPr>
              <w:spacing w:before="100" w:beforeAutospacing="1" w:after="100" w:afterAutospacing="1"/>
              <w:rPr>
                <w:rFonts w:ascii="Times New Roman" w:eastAsia="Batang" w:hAnsi="Times New Roman"/>
                <w:lang w:eastAsia="ko-KR"/>
              </w:rPr>
            </w:pPr>
            <w:r w:rsidRPr="00D753B9">
              <w:rPr>
                <w:rFonts w:ascii="Times New Roman" w:eastAsia="Batang" w:hAnsi="Times New Roman"/>
                <w:lang w:eastAsia="ko-KR"/>
              </w:rPr>
              <w:t>Be able to calculate both marginal and average values for a variety of data sets and be able to use them appropriately within decision-making evaluations of choices</w:t>
            </w:r>
          </w:p>
        </w:tc>
      </w:tr>
      <w:tr w:rsidR="004519D9" w:rsidTr="00B349FE">
        <w:trPr>
          <w:jc w:val="center"/>
        </w:trPr>
        <w:tc>
          <w:tcPr>
            <w:tcW w:w="4788" w:type="dxa"/>
          </w:tcPr>
          <w:p w:rsidR="004519D9" w:rsidRDefault="004519D9" w:rsidP="004519D9">
            <w:r>
              <w:t>Demonstrate technical skills and expertise necessary to implement sustainable solutions in solving problems related to the course.</w:t>
            </w:r>
          </w:p>
        </w:tc>
        <w:tc>
          <w:tcPr>
            <w:tcW w:w="4788" w:type="dxa"/>
          </w:tcPr>
          <w:p w:rsidR="00975D6D" w:rsidRDefault="00975D6D" w:rsidP="00975D6D">
            <w:pPr>
              <w:spacing w:before="100" w:beforeAutospacing="1" w:after="100" w:afterAutospacing="1"/>
              <w:rPr>
                <w:rFonts w:ascii="Times New Roman" w:eastAsia="Batang" w:hAnsi="Times New Roman"/>
                <w:lang w:eastAsia="ko-KR"/>
              </w:rPr>
            </w:pPr>
            <w:r>
              <w:rPr>
                <w:rFonts w:ascii="Times New Roman" w:eastAsia="Batang" w:hAnsi="Times New Roman"/>
                <w:lang w:eastAsia="ko-KR"/>
              </w:rPr>
              <w:t>Expand the basic model to address elements of market failures</w:t>
            </w:r>
          </w:p>
          <w:p w:rsidR="004519D9" w:rsidRDefault="004519D9" w:rsidP="00DF10C3">
            <w:pPr>
              <w:pStyle w:val="NoSpacing"/>
            </w:pPr>
          </w:p>
        </w:tc>
      </w:tr>
      <w:tr w:rsidR="004519D9" w:rsidTr="00B349FE">
        <w:trPr>
          <w:jc w:val="center"/>
        </w:trPr>
        <w:tc>
          <w:tcPr>
            <w:tcW w:w="4788" w:type="dxa"/>
          </w:tcPr>
          <w:p w:rsidR="004519D9" w:rsidRDefault="004519D9" w:rsidP="004519D9">
            <w:r>
              <w:t>Explain how sustainable thinking and decision-making contribute to solutions for current and emerging social, environmental and economic crises.</w:t>
            </w:r>
          </w:p>
        </w:tc>
        <w:tc>
          <w:tcPr>
            <w:tcW w:w="4788" w:type="dxa"/>
          </w:tcPr>
          <w:p w:rsidR="00975D6D" w:rsidRDefault="00975D6D" w:rsidP="00975D6D">
            <w:pPr>
              <w:spacing w:before="100" w:beforeAutospacing="1" w:after="100" w:afterAutospacing="1"/>
              <w:rPr>
                <w:rFonts w:ascii="Times New Roman" w:eastAsia="Batang" w:hAnsi="Times New Roman"/>
                <w:lang w:eastAsia="ko-KR"/>
              </w:rPr>
            </w:pPr>
            <w:r w:rsidRPr="00975D6D">
              <w:rPr>
                <w:rFonts w:ascii="Times New Roman" w:eastAsia="Batang" w:hAnsi="Times New Roman"/>
                <w:lang w:eastAsia="ko-KR"/>
              </w:rPr>
              <w:t>Be able to evaluate economic examples as they related to personal incentives, voluntary exchanges, and to recognize the key concept of opportunity cost.</w:t>
            </w:r>
          </w:p>
          <w:p w:rsidR="00975D6D" w:rsidRDefault="00975D6D" w:rsidP="00975D6D">
            <w:pPr>
              <w:spacing w:before="100" w:beforeAutospacing="1" w:after="100" w:afterAutospacing="1"/>
              <w:rPr>
                <w:rFonts w:ascii="Times New Roman" w:eastAsia="Batang" w:hAnsi="Times New Roman"/>
                <w:lang w:eastAsia="ko-KR"/>
              </w:rPr>
            </w:pPr>
            <w:r w:rsidRPr="00D753B9">
              <w:rPr>
                <w:rFonts w:ascii="Times New Roman" w:eastAsia="Batang" w:hAnsi="Times New Roman"/>
                <w:lang w:eastAsia="ko-KR"/>
              </w:rPr>
              <w:t>Be able to set-up and identify, both graphically and in words, a competitive market model’s associated components and outcomes (demand, supply, price, equilibrium) and their link to utility theory, and various production decisions</w:t>
            </w:r>
          </w:p>
          <w:p w:rsidR="004519D9" w:rsidRPr="004519D9" w:rsidRDefault="00B35CBC" w:rsidP="00B35CBC">
            <w:pPr>
              <w:spacing w:before="100" w:beforeAutospacing="1" w:after="100" w:afterAutospacing="1"/>
              <w:rPr>
                <w:rFonts w:eastAsia="Times New Roman" w:cs="Times New Roman"/>
                <w:i/>
                <w:iCs/>
                <w:color w:val="000000"/>
              </w:rPr>
            </w:pPr>
            <w:r w:rsidRPr="00D753B9">
              <w:rPr>
                <w:rFonts w:ascii="Times New Roman" w:eastAsia="Batang" w:hAnsi="Times New Roman"/>
                <w:lang w:eastAsia="ko-KR"/>
              </w:rPr>
              <w:t xml:space="preserve">Understand the value of the competitive market model’s outcome as a benchmark for evaluating more realistic models of industrial </w:t>
            </w:r>
            <w:proofErr w:type="gramStart"/>
            <w:r w:rsidRPr="00D753B9">
              <w:rPr>
                <w:rFonts w:ascii="Times New Roman" w:eastAsia="Batang" w:hAnsi="Times New Roman"/>
                <w:lang w:eastAsia="ko-KR"/>
              </w:rPr>
              <w:t>organization  such</w:t>
            </w:r>
            <w:proofErr w:type="gramEnd"/>
            <w:r w:rsidRPr="00D753B9">
              <w:rPr>
                <w:rFonts w:ascii="Times New Roman" w:eastAsia="Batang" w:hAnsi="Times New Roman"/>
                <w:lang w:eastAsia="ko-KR"/>
              </w:rPr>
              <w:t xml:space="preserve"> as Monopoly, Oligopoly and Monopolistic</w:t>
            </w:r>
            <w:r>
              <w:rPr>
                <w:rFonts w:ascii="Times New Roman" w:eastAsia="Batang" w:hAnsi="Times New Roman"/>
                <w:lang w:eastAsia="ko-KR"/>
              </w:rPr>
              <w:t>; and government activity.</w:t>
            </w:r>
          </w:p>
        </w:tc>
      </w:tr>
      <w:tr w:rsidR="004519D9" w:rsidTr="00B349FE">
        <w:trPr>
          <w:jc w:val="center"/>
        </w:trPr>
        <w:tc>
          <w:tcPr>
            <w:tcW w:w="4788" w:type="dxa"/>
          </w:tcPr>
          <w:p w:rsidR="004519D9" w:rsidRDefault="004519D9" w:rsidP="004519D9">
            <w:r>
              <w:t>Apply practical solutions to real-world sustainability challenges.</w:t>
            </w:r>
          </w:p>
        </w:tc>
        <w:tc>
          <w:tcPr>
            <w:tcW w:w="4788" w:type="dxa"/>
          </w:tcPr>
          <w:p w:rsidR="004519D9" w:rsidRDefault="00975D6D" w:rsidP="00B35CBC">
            <w:pPr>
              <w:spacing w:before="100" w:beforeAutospacing="1" w:after="100" w:afterAutospacing="1"/>
            </w:pPr>
            <w:r>
              <w:rPr>
                <w:rFonts w:ascii="Times New Roman" w:eastAsia="Batang" w:hAnsi="Times New Roman"/>
                <w:lang w:eastAsia="ko-KR"/>
              </w:rPr>
              <w:t>Expand the basic model to address elements of market failures</w:t>
            </w:r>
          </w:p>
        </w:tc>
      </w:tr>
    </w:tbl>
    <w:p w:rsidR="003D7FC9" w:rsidRDefault="003D7FC9" w:rsidP="00975D6D">
      <w:pPr>
        <w:pStyle w:val="NoSpacing"/>
        <w:rPr>
          <w:rFonts w:ascii="Times New Roman" w:hAnsi="Times New Roman" w:cs="Times New Roman"/>
        </w:rPr>
      </w:pPr>
    </w:p>
    <w:p w:rsidR="006C0A1D" w:rsidRDefault="006C0A1D" w:rsidP="00975D6D">
      <w:pPr>
        <w:pStyle w:val="NoSpacing"/>
        <w:rPr>
          <w:rFonts w:ascii="Times New Roman" w:hAnsi="Times New Roman" w:cs="Times New Roman"/>
        </w:rPr>
      </w:pPr>
    </w:p>
    <w:p w:rsidR="006C0A1D" w:rsidRDefault="006C0A1D" w:rsidP="00975D6D">
      <w:pPr>
        <w:pStyle w:val="NoSpacing"/>
        <w:rPr>
          <w:rFonts w:ascii="Times New Roman" w:hAnsi="Times New Roman" w:cs="Times New Roman"/>
        </w:rPr>
      </w:pPr>
    </w:p>
    <w:p w:rsidR="006C0A1D" w:rsidRDefault="006C0A1D" w:rsidP="006C0A1D">
      <w:pPr>
        <w:pStyle w:val="NoSpacing"/>
        <w:rPr>
          <w:b/>
          <w:color w:val="FF0000"/>
        </w:rPr>
      </w:pPr>
    </w:p>
    <w:p w:rsidR="006C0A1D" w:rsidRDefault="006C0A1D" w:rsidP="006C0A1D">
      <w:pPr>
        <w:pStyle w:val="NoSpacing"/>
        <w:rPr>
          <w:b/>
          <w:color w:val="FF0000"/>
        </w:rPr>
      </w:pPr>
    </w:p>
    <w:p w:rsidR="006C0A1D" w:rsidRPr="00975D6D" w:rsidRDefault="006C0A1D" w:rsidP="006C0A1D">
      <w:pPr>
        <w:pStyle w:val="NoSpacing"/>
        <w:rPr>
          <w:b/>
        </w:rPr>
      </w:pPr>
      <w:proofErr w:type="gramStart"/>
      <w:r w:rsidRPr="004519D9">
        <w:rPr>
          <w:b/>
        </w:rPr>
        <w:t>Teaching Strategies</w:t>
      </w:r>
      <w:r>
        <w:rPr>
          <w:b/>
        </w:rPr>
        <w:t xml:space="preserve"> - </w:t>
      </w:r>
      <w:r>
        <w:rPr>
          <w:rFonts w:ascii="Helvetica" w:hAnsi="Helvetica" w:cs="Helvetica"/>
          <w:color w:val="333333"/>
          <w:sz w:val="19"/>
          <w:szCs w:val="19"/>
        </w:rPr>
        <w:t>a short explanation of teach</w:t>
      </w:r>
      <w:r w:rsidR="0016711A">
        <w:rPr>
          <w:rFonts w:ascii="Helvetica" w:hAnsi="Helvetica" w:cs="Helvetica"/>
          <w:color w:val="333333"/>
          <w:sz w:val="19"/>
          <w:szCs w:val="19"/>
        </w:rPr>
        <w:t>ing strategies that I will use</w:t>
      </w:r>
      <w:r w:rsidR="003A2C32">
        <w:rPr>
          <w:rFonts w:ascii="Helvetica" w:hAnsi="Helvetica" w:cs="Helvetica"/>
          <w:color w:val="333333"/>
          <w:sz w:val="19"/>
          <w:szCs w:val="19"/>
        </w:rPr>
        <w:t xml:space="preserve"> in incorporating the sustainability-oriented assignments into Econ 201.</w:t>
      </w:r>
      <w:proofErr w:type="gramEnd"/>
    </w:p>
    <w:p w:rsidR="006C0A1D" w:rsidRDefault="006C0A1D" w:rsidP="006C0A1D">
      <w:pPr>
        <w:rPr>
          <w:b/>
        </w:rPr>
      </w:pPr>
    </w:p>
    <w:p w:rsidR="006C0A1D" w:rsidRDefault="006C0A1D" w:rsidP="006C0A1D">
      <w:pPr>
        <w:rPr>
          <w:b/>
        </w:rPr>
      </w:pPr>
    </w:p>
    <w:p w:rsidR="006C0A1D" w:rsidRDefault="006C0A1D" w:rsidP="006C0A1D">
      <w:pPr>
        <w:rPr>
          <w:b/>
        </w:rPr>
      </w:pPr>
    </w:p>
    <w:p w:rsidR="006C0A1D" w:rsidRPr="003641E2" w:rsidRDefault="006C0A1D" w:rsidP="006C0A1D">
      <w:r w:rsidRPr="003641E2">
        <w:t xml:space="preserve">There will be two assignments throughout the term, where students are expected to write a response essay to each. </w:t>
      </w:r>
    </w:p>
    <w:p w:rsidR="006C0A1D" w:rsidRDefault="006C0A1D" w:rsidP="006C0A1D"/>
    <w:p w:rsidR="006C0A1D" w:rsidRPr="003641E2" w:rsidRDefault="006C0A1D" w:rsidP="006C0A1D"/>
    <w:p w:rsidR="006C0A1D" w:rsidRPr="003641E2" w:rsidRDefault="006C0A1D" w:rsidP="006C0A1D">
      <w:r w:rsidRPr="003641E2">
        <w:t>The first assig</w:t>
      </w:r>
      <w:r w:rsidR="00AA3506">
        <w:t>nment, below, will be assigned</w:t>
      </w:r>
      <w:r w:rsidRPr="003641E2">
        <w:t xml:space="preserve"> to my students in Econ201 Microeconomics class, at the beginning of the term, around the second and third week, when we discussed the role of market demand and supply, and then the role of government policies that sometimes intervene the market.  The purpose of this assignment </w:t>
      </w:r>
      <w:r w:rsidR="00AA3506">
        <w:t xml:space="preserve">is </w:t>
      </w:r>
      <w:r w:rsidRPr="003641E2">
        <w:t xml:space="preserve">to bring students to realize the power of their individual choices to the sustainability of our human systems in the context of Microeconomics.  </w:t>
      </w:r>
    </w:p>
    <w:p w:rsidR="006C0A1D" w:rsidRDefault="006C0A1D" w:rsidP="006C0A1D"/>
    <w:p w:rsidR="006C0A1D" w:rsidRDefault="006C0A1D" w:rsidP="006C0A1D"/>
    <w:p w:rsidR="00A85A4C" w:rsidRDefault="006C0A1D" w:rsidP="00A85A4C">
      <w:r w:rsidRPr="003641E2">
        <w:t>The second assignment will be a</w:t>
      </w:r>
      <w:r>
        <w:t xml:space="preserve">ssigned towards the end of the term, after we finished discussing the production costs and the concept of marginal analysis (marginal benefits and marginal costs) in class.  The purpose of this second assignment is </w:t>
      </w:r>
      <w:proofErr w:type="spellStart"/>
      <w:r w:rsidR="00A85A4C">
        <w:t>is</w:t>
      </w:r>
      <w:proofErr w:type="spellEnd"/>
      <w:r w:rsidR="00A85A4C">
        <w:t xml:space="preserve"> to prepare students towards the future choice with multi-fold objectives: (1) that there are choices they could make in the future that would be profitable for them individually as well as to help the societies while pursuing their efforts to achieve their goals, (2) to encourage entrepreneurship and to create jobs, and (3) to be sustainably aware in their endeavors.</w:t>
      </w:r>
    </w:p>
    <w:p w:rsidR="006C0A1D" w:rsidRPr="003641E2" w:rsidRDefault="006C0A1D" w:rsidP="006C0A1D"/>
    <w:p w:rsidR="006C0A1D" w:rsidRDefault="006C0A1D" w:rsidP="006C0A1D">
      <w:pPr>
        <w:rPr>
          <w:b/>
        </w:rPr>
      </w:pPr>
    </w:p>
    <w:p w:rsidR="006C0A1D" w:rsidRDefault="006C0A1D" w:rsidP="006C0A1D">
      <w:pPr>
        <w:pStyle w:val="NoSpacing"/>
        <w:rPr>
          <w:b/>
        </w:rPr>
      </w:pPr>
    </w:p>
    <w:p w:rsidR="006C0A1D" w:rsidRDefault="006C0A1D" w:rsidP="006C0A1D">
      <w:pPr>
        <w:pStyle w:val="NoSpacing"/>
        <w:rPr>
          <w:b/>
        </w:rPr>
      </w:pPr>
    </w:p>
    <w:p w:rsidR="006C0A1D" w:rsidRDefault="006C0A1D" w:rsidP="006C0A1D">
      <w:pPr>
        <w:pStyle w:val="NoSpacing"/>
        <w:rPr>
          <w:b/>
        </w:rPr>
      </w:pPr>
      <w:r>
        <w:rPr>
          <w:b/>
        </w:rPr>
        <w:t>Assignments, Activities, Resources</w:t>
      </w:r>
    </w:p>
    <w:p w:rsidR="0016711A" w:rsidRDefault="0016711A" w:rsidP="006C0A1D">
      <w:pPr>
        <w:pStyle w:val="NoSpacing"/>
        <w:rPr>
          <w:b/>
        </w:rPr>
      </w:pPr>
    </w:p>
    <w:p w:rsidR="0016711A" w:rsidRDefault="0016711A" w:rsidP="0016711A">
      <w:pPr>
        <w:pStyle w:val="NoSpacing"/>
        <w:ind w:firstLine="720"/>
        <w:rPr>
          <w:b/>
        </w:rPr>
      </w:pPr>
      <w:r>
        <w:rPr>
          <w:b/>
        </w:rPr>
        <w:t xml:space="preserve">For each activity, included are: </w:t>
      </w:r>
    </w:p>
    <w:p w:rsidR="006C0A1D" w:rsidRDefault="006C0A1D" w:rsidP="006C0A1D">
      <w:pPr>
        <w:numPr>
          <w:ilvl w:val="2"/>
          <w:numId w:val="8"/>
        </w:numPr>
        <w:shd w:val="clear" w:color="auto" w:fill="FFFFFF"/>
        <w:spacing w:before="100" w:beforeAutospacing="1" w:afterAutospacing="1" w:line="300" w:lineRule="atLeast"/>
        <w:ind w:left="1125"/>
        <w:rPr>
          <w:rFonts w:ascii="Helvetica" w:hAnsi="Helvetica" w:cs="Helvetica"/>
          <w:color w:val="333333"/>
          <w:sz w:val="19"/>
          <w:szCs w:val="19"/>
        </w:rPr>
      </w:pPr>
      <w:r>
        <w:rPr>
          <w:rFonts w:ascii="Helvetica" w:hAnsi="Helvetica" w:cs="Helvetica"/>
          <w:color w:val="333333"/>
          <w:sz w:val="19"/>
          <w:szCs w:val="19"/>
        </w:rPr>
        <w:t xml:space="preserve"> the course outcome and sustainability outcome that the assignment maps to</w:t>
      </w:r>
    </w:p>
    <w:p w:rsidR="006C0A1D" w:rsidRDefault="006C0A1D" w:rsidP="006C0A1D">
      <w:pPr>
        <w:numPr>
          <w:ilvl w:val="2"/>
          <w:numId w:val="8"/>
        </w:numPr>
        <w:shd w:val="clear" w:color="auto" w:fill="FFFFFF"/>
        <w:spacing w:before="100" w:beforeAutospacing="1" w:afterAutospacing="1" w:line="300" w:lineRule="atLeast"/>
        <w:ind w:left="1125"/>
        <w:rPr>
          <w:rFonts w:ascii="Helvetica" w:hAnsi="Helvetica" w:cs="Helvetica"/>
          <w:color w:val="333333"/>
          <w:sz w:val="19"/>
          <w:szCs w:val="19"/>
        </w:rPr>
      </w:pPr>
      <w:r>
        <w:rPr>
          <w:rFonts w:ascii="Helvetica" w:hAnsi="Helvetica" w:cs="Helvetica"/>
          <w:color w:val="333333"/>
          <w:sz w:val="19"/>
          <w:szCs w:val="19"/>
        </w:rPr>
        <w:t>a description of the activity (lesson plan, assignment, lecture, project)</w:t>
      </w:r>
    </w:p>
    <w:p w:rsidR="006C0A1D" w:rsidRDefault="006C0A1D" w:rsidP="006C0A1D">
      <w:pPr>
        <w:numPr>
          <w:ilvl w:val="2"/>
          <w:numId w:val="8"/>
        </w:numPr>
        <w:shd w:val="clear" w:color="auto" w:fill="FFFFFF"/>
        <w:spacing w:before="100" w:beforeAutospacing="1" w:after="240" w:line="300" w:lineRule="atLeast"/>
        <w:ind w:left="1125"/>
        <w:rPr>
          <w:rFonts w:ascii="Helvetica" w:hAnsi="Helvetica" w:cs="Helvetica"/>
          <w:color w:val="333333"/>
          <w:sz w:val="19"/>
          <w:szCs w:val="19"/>
        </w:rPr>
      </w:pPr>
      <w:r>
        <w:rPr>
          <w:rFonts w:ascii="Helvetica" w:hAnsi="Helvetica" w:cs="Helvetica"/>
          <w:color w:val="333333"/>
          <w:sz w:val="19"/>
          <w:szCs w:val="19"/>
        </w:rPr>
        <w:t>an explanation of how the activity will be assessed (graded)</w:t>
      </w:r>
    </w:p>
    <w:p w:rsidR="006C0A1D" w:rsidRDefault="006C0A1D" w:rsidP="006C0A1D">
      <w:pPr>
        <w:rPr>
          <w:rFonts w:ascii="Times New Roman" w:hAnsi="Times New Roman" w:cs="Times New Roman"/>
          <w:b/>
        </w:rPr>
      </w:pPr>
    </w:p>
    <w:p w:rsidR="0016711A" w:rsidRDefault="0016711A" w:rsidP="006C0A1D">
      <w:pPr>
        <w:rPr>
          <w:rFonts w:ascii="Times New Roman" w:hAnsi="Times New Roman" w:cs="Times New Roman"/>
          <w:b/>
        </w:rPr>
      </w:pPr>
      <w:r>
        <w:rPr>
          <w:rFonts w:ascii="Times New Roman" w:hAnsi="Times New Roman" w:cs="Times New Roman"/>
          <w:b/>
        </w:rPr>
        <w:t xml:space="preserve">See below. </w:t>
      </w:r>
    </w:p>
    <w:p w:rsidR="0016711A" w:rsidRDefault="0016711A" w:rsidP="006C0A1D">
      <w:pPr>
        <w:rPr>
          <w:rFonts w:ascii="Times New Roman" w:hAnsi="Times New Roman" w:cs="Times New Roman"/>
          <w:b/>
        </w:rPr>
      </w:pPr>
    </w:p>
    <w:p w:rsidR="0016711A" w:rsidRDefault="0016711A">
      <w:pPr>
        <w:rPr>
          <w:rFonts w:ascii="Times New Roman" w:hAnsi="Times New Roman" w:cs="Times New Roman"/>
          <w:b/>
          <w:u w:val="single"/>
        </w:rPr>
      </w:pPr>
      <w:r>
        <w:rPr>
          <w:rFonts w:ascii="Times New Roman" w:hAnsi="Times New Roman" w:cs="Times New Roman"/>
          <w:b/>
          <w:u w:val="single"/>
        </w:rPr>
        <w:br w:type="page"/>
      </w:r>
    </w:p>
    <w:p w:rsidR="006C0A1D" w:rsidRPr="0016711A" w:rsidRDefault="006C0A1D" w:rsidP="006C0A1D">
      <w:pPr>
        <w:rPr>
          <w:rFonts w:ascii="Times New Roman" w:hAnsi="Times New Roman" w:cs="Times New Roman"/>
          <w:b/>
          <w:u w:val="single"/>
        </w:rPr>
      </w:pPr>
      <w:r w:rsidRPr="0016711A">
        <w:rPr>
          <w:rFonts w:ascii="Times New Roman" w:hAnsi="Times New Roman" w:cs="Times New Roman"/>
          <w:b/>
          <w:u w:val="single"/>
        </w:rPr>
        <w:lastRenderedPageBreak/>
        <w:t xml:space="preserve">Assignment 1: </w:t>
      </w:r>
    </w:p>
    <w:p w:rsidR="006C0A1D" w:rsidRDefault="006C0A1D" w:rsidP="006C0A1D">
      <w:pPr>
        <w:rPr>
          <w:rFonts w:ascii="Times New Roman" w:hAnsi="Times New Roman" w:cs="Times New Roman"/>
          <w:b/>
        </w:rPr>
      </w:pPr>
    </w:p>
    <w:p w:rsidR="006C0A1D" w:rsidRDefault="006C0A1D" w:rsidP="006C0A1D">
      <w:pPr>
        <w:rPr>
          <w:rFonts w:ascii="Times New Roman" w:hAnsi="Times New Roman" w:cs="Times New Roman"/>
          <w:b/>
        </w:rPr>
      </w:pPr>
      <w:r w:rsidRPr="00E2294E">
        <w:rPr>
          <w:rFonts w:ascii="Times New Roman" w:hAnsi="Times New Roman" w:cs="Times New Roman"/>
          <w:b/>
        </w:rPr>
        <w:t>Government Intervention and Sustainability</w:t>
      </w:r>
    </w:p>
    <w:p w:rsidR="006C0A1D" w:rsidRPr="00E2294E" w:rsidRDefault="006C0A1D" w:rsidP="006C0A1D">
      <w:pPr>
        <w:rPr>
          <w:rFonts w:ascii="Times New Roman" w:hAnsi="Times New Roman" w:cs="Times New Roman"/>
          <w:b/>
        </w:rPr>
      </w:pPr>
    </w:p>
    <w:p w:rsidR="006C0A1D" w:rsidRDefault="006C0A1D" w:rsidP="006C0A1D">
      <w:pPr>
        <w:rPr>
          <w:rFonts w:ascii="Times New Roman" w:hAnsi="Times New Roman" w:cs="Times New Roman"/>
        </w:rPr>
      </w:pPr>
      <w:r>
        <w:rPr>
          <w:rFonts w:ascii="Times New Roman" w:hAnsi="Times New Roman" w:cs="Times New Roman"/>
        </w:rPr>
        <w:t xml:space="preserve">Occasionally government interferes the market, rather than letting it be – as in “laissez faire” </w:t>
      </w:r>
      <w:proofErr w:type="gramStart"/>
      <w:r>
        <w:rPr>
          <w:rFonts w:ascii="Times New Roman" w:hAnsi="Times New Roman" w:cs="Times New Roman"/>
        </w:rPr>
        <w:t>-  by</w:t>
      </w:r>
      <w:proofErr w:type="gramEnd"/>
      <w:r>
        <w:rPr>
          <w:rFonts w:ascii="Times New Roman" w:hAnsi="Times New Roman" w:cs="Times New Roman"/>
        </w:rPr>
        <w:t xml:space="preserve"> controlling the price or quantity produced.  In the case of “rent control”, the government sets the price of rental apartment lower than the market price, in order to help lower income group getting access to housing.  Economists think that this leads to deadweight loss, a welfare loss to the society, coming out in different forms.  Other types of government intervention over the markets are subsidy </w:t>
      </w:r>
      <w:r w:rsidR="0016711A">
        <w:rPr>
          <w:rFonts w:ascii="Times New Roman" w:hAnsi="Times New Roman" w:cs="Times New Roman"/>
        </w:rPr>
        <w:t xml:space="preserve">policy </w:t>
      </w:r>
      <w:r>
        <w:rPr>
          <w:rFonts w:ascii="Times New Roman" w:hAnsi="Times New Roman" w:cs="Times New Roman"/>
        </w:rPr>
        <w:t>on agricultural products, minimum wage</w:t>
      </w:r>
      <w:r w:rsidR="0016711A">
        <w:rPr>
          <w:rFonts w:ascii="Times New Roman" w:hAnsi="Times New Roman" w:cs="Times New Roman"/>
        </w:rPr>
        <w:t xml:space="preserve"> policy</w:t>
      </w:r>
      <w:r>
        <w:rPr>
          <w:rFonts w:ascii="Times New Roman" w:hAnsi="Times New Roman" w:cs="Times New Roman"/>
        </w:rPr>
        <w:t xml:space="preserve">, and quota. </w:t>
      </w:r>
    </w:p>
    <w:p w:rsidR="006C0A1D" w:rsidRDefault="006C0A1D" w:rsidP="006C0A1D">
      <w:pPr>
        <w:rPr>
          <w:rFonts w:ascii="Times New Roman" w:hAnsi="Times New Roman" w:cs="Times New Roman"/>
        </w:rPr>
      </w:pPr>
    </w:p>
    <w:p w:rsidR="006C0A1D" w:rsidRPr="00DC1A7F" w:rsidRDefault="006C0A1D" w:rsidP="006C0A1D">
      <w:pPr>
        <w:rPr>
          <w:rFonts w:ascii="Times New Roman" w:hAnsi="Times New Roman" w:cs="Times New Roman"/>
        </w:rPr>
      </w:pPr>
      <w:r>
        <w:rPr>
          <w:rFonts w:ascii="Times New Roman" w:hAnsi="Times New Roman" w:cs="Times New Roman"/>
        </w:rPr>
        <w:t xml:space="preserve">Another reason that government sometimes intervene the market nowadays is sustainability.  Sustainability-oriented policy is an anticipatory action that aims on protecting human health, the environment, and the human systems overall.  </w:t>
      </w:r>
      <w:r w:rsidRPr="00DC1A7F">
        <w:rPr>
          <w:rFonts w:ascii="Times New Roman" w:hAnsi="Times New Roman" w:cs="Times New Roman"/>
        </w:rPr>
        <w:t>P</w:t>
      </w:r>
      <w:r w:rsidRPr="00DC1A7F">
        <w:rPr>
          <w:rFonts w:ascii="Times New Roman" w:hAnsi="Times New Roman" w:cs="Times New Roman"/>
          <w:shd w:val="clear" w:color="auto" w:fill="FFFFFF"/>
        </w:rPr>
        <w:t>lacing fi</w:t>
      </w:r>
      <w:r>
        <w:rPr>
          <w:rFonts w:ascii="Times New Roman" w:hAnsi="Times New Roman" w:cs="Times New Roman"/>
          <w:shd w:val="clear" w:color="auto" w:fill="FFFFFF"/>
        </w:rPr>
        <w:t>shing quotas on the</w:t>
      </w:r>
      <w:r w:rsidRPr="00DC1A7F">
        <w:rPr>
          <w:rFonts w:ascii="Times New Roman" w:hAnsi="Times New Roman" w:cs="Times New Roman"/>
          <w:shd w:val="clear" w:color="auto" w:fill="FFFFFF"/>
        </w:rPr>
        <w:t xml:space="preserve"> coast of the United States is an example of preventing overexploitation of the natural resource fish.  Without this quota</w:t>
      </w:r>
      <w:r>
        <w:rPr>
          <w:rFonts w:ascii="Times New Roman" w:hAnsi="Times New Roman" w:cs="Times New Roman"/>
          <w:shd w:val="clear" w:color="auto" w:fill="FFFFFF"/>
        </w:rPr>
        <w:t xml:space="preserve"> policy,</w:t>
      </w:r>
      <w:r w:rsidRPr="00DC1A7F">
        <w:rPr>
          <w:rFonts w:ascii="Times New Roman" w:hAnsi="Times New Roman" w:cs="Times New Roman"/>
          <w:shd w:val="clear" w:color="auto" w:fill="FFFFFF"/>
        </w:rPr>
        <w:t xml:space="preserve"> it creates a situation called </w:t>
      </w:r>
      <w:r>
        <w:rPr>
          <w:rFonts w:ascii="Times New Roman" w:hAnsi="Times New Roman" w:cs="Times New Roman"/>
          <w:shd w:val="clear" w:color="auto" w:fill="FFFFFF"/>
        </w:rPr>
        <w:t xml:space="preserve">the </w:t>
      </w:r>
      <w:r w:rsidRPr="00DC1A7F">
        <w:rPr>
          <w:rFonts w:ascii="Times New Roman" w:hAnsi="Times New Roman" w:cs="Times New Roman"/>
          <w:shd w:val="clear" w:color="auto" w:fill="FFFFFF"/>
        </w:rPr>
        <w:t>tragedy of the commons.  Tragedy of the commons occurs when there is a lack of defined and/or enforced property rights on an asset, which in this case is fish.  A person would never on purpose deplete their own source of income for short term gain but in this case if a fisherman does not fish as much as he can, someone else will</w:t>
      </w:r>
      <w:r w:rsidR="0016711A">
        <w:rPr>
          <w:rFonts w:ascii="Times New Roman" w:hAnsi="Times New Roman" w:cs="Times New Roman"/>
          <w:shd w:val="clear" w:color="auto" w:fill="FFFFFF"/>
        </w:rPr>
        <w:t>,</w:t>
      </w:r>
      <w:r w:rsidRPr="00DC1A7F">
        <w:rPr>
          <w:rFonts w:ascii="Times New Roman" w:hAnsi="Times New Roman" w:cs="Times New Roman"/>
          <w:shd w:val="clear" w:color="auto" w:fill="FFFFFF"/>
        </w:rPr>
        <w:t xml:space="preserve"> which leads to inevitable depletion of the resource.  Creating quotas prevents the extinction on fish, but also creates a deadweight loss and new market for the fishing licenses.  This type of policy does prevent tragedy of the commons situations and is environmentally beneficial for sustainability by creating property right and incentive to not overexploit the fish. </w:t>
      </w:r>
    </w:p>
    <w:p w:rsidR="006C0A1D" w:rsidRDefault="006C0A1D" w:rsidP="006C0A1D">
      <w:pPr>
        <w:rPr>
          <w:rFonts w:ascii="Times New Roman" w:hAnsi="Times New Roman" w:cs="Times New Roman"/>
        </w:rPr>
      </w:pPr>
    </w:p>
    <w:p w:rsidR="006C0A1D" w:rsidRDefault="006C0A1D" w:rsidP="006C0A1D">
      <w:pPr>
        <w:pStyle w:val="ListParagraph"/>
        <w:numPr>
          <w:ilvl w:val="0"/>
          <w:numId w:val="10"/>
        </w:numPr>
        <w:spacing w:after="200" w:line="276" w:lineRule="auto"/>
        <w:rPr>
          <w:rFonts w:ascii="Times New Roman" w:hAnsi="Times New Roman" w:cs="Times New Roman"/>
        </w:rPr>
      </w:pPr>
      <w:r>
        <w:rPr>
          <w:rFonts w:ascii="Times New Roman" w:hAnsi="Times New Roman" w:cs="Times New Roman"/>
        </w:rPr>
        <w:t>Pick one industry where the government intervention with consideration of protecting environmental sustainability might have positive impact on the total market, instead of creating a deadweight loss.  It could be in your own town, or state, or any other states, or other countries.  Describe how that policy has that positive impact.</w:t>
      </w:r>
    </w:p>
    <w:p w:rsidR="006C0A1D" w:rsidRPr="003D7FC9" w:rsidRDefault="006C0A1D" w:rsidP="006C0A1D">
      <w:pPr>
        <w:pStyle w:val="ListParagraph"/>
        <w:numPr>
          <w:ilvl w:val="0"/>
          <w:numId w:val="10"/>
        </w:numPr>
        <w:spacing w:after="200" w:line="276" w:lineRule="auto"/>
        <w:rPr>
          <w:rFonts w:ascii="Times New Roman" w:hAnsi="Times New Roman" w:cs="Times New Roman"/>
        </w:rPr>
      </w:pPr>
      <w:r w:rsidRPr="003D7FC9">
        <w:rPr>
          <w:rFonts w:ascii="Times New Roman" w:hAnsi="Times New Roman" w:cs="Times New Roman"/>
        </w:rPr>
        <w:t>If you are to pick one item of good to purchase this month that is environmentally sustainable and yet, at a good price too, that you might enjoy, what would it be.  Would it also be profitable for the producer of this good? Explain briefly.  As you consider what product</w:t>
      </w:r>
      <w:r w:rsidR="0016711A">
        <w:rPr>
          <w:rFonts w:ascii="Times New Roman" w:hAnsi="Times New Roman" w:cs="Times New Roman"/>
        </w:rPr>
        <w:t xml:space="preserve"> to choose</w:t>
      </w:r>
      <w:r w:rsidRPr="003D7FC9">
        <w:rPr>
          <w:rFonts w:ascii="Times New Roman" w:hAnsi="Times New Roman" w:cs="Times New Roman"/>
        </w:rPr>
        <w:t>, kee</w:t>
      </w:r>
      <w:r w:rsidR="0016711A">
        <w:rPr>
          <w:rFonts w:ascii="Times New Roman" w:hAnsi="Times New Roman" w:cs="Times New Roman"/>
        </w:rPr>
        <w:t>p it mind how sustainable it is;</w:t>
      </w:r>
      <w:r w:rsidRPr="003D7FC9">
        <w:rPr>
          <w:rFonts w:ascii="Times New Roman" w:hAnsi="Times New Roman" w:cs="Times New Roman"/>
        </w:rPr>
        <w:t xml:space="preserve"> and to gain insight, please watch this   The Story of Stuff</w:t>
      </w:r>
    </w:p>
    <w:p w:rsidR="006C0A1D" w:rsidRDefault="008F0041" w:rsidP="006C0A1D">
      <w:pPr>
        <w:pStyle w:val="ListParagraph"/>
        <w:rPr>
          <w:rFonts w:ascii="Times New Roman" w:hAnsi="Times New Roman" w:cs="Times New Roman"/>
        </w:rPr>
      </w:pPr>
      <w:hyperlink r:id="rId8" w:history="1">
        <w:r w:rsidR="006C0A1D" w:rsidRPr="00A6513F">
          <w:rPr>
            <w:rStyle w:val="Hyperlink"/>
            <w:rFonts w:ascii="Times New Roman" w:hAnsi="Times New Roman" w:cs="Times New Roman"/>
          </w:rPr>
          <w:t>http://www.youtube.com/watch?v=9GorqroigqM</w:t>
        </w:r>
      </w:hyperlink>
    </w:p>
    <w:p w:rsidR="006C0A1D" w:rsidRDefault="006C0A1D" w:rsidP="006C0A1D">
      <w:pPr>
        <w:rPr>
          <w:rFonts w:ascii="Times New Roman" w:hAnsi="Times New Roman" w:cs="Times New Roman"/>
          <w:b/>
        </w:rPr>
      </w:pPr>
    </w:p>
    <w:p w:rsidR="006C0A1D" w:rsidRDefault="006C0A1D" w:rsidP="006C0A1D">
      <w:pPr>
        <w:rPr>
          <w:rFonts w:ascii="Times New Roman" w:hAnsi="Times New Roman" w:cs="Times New Roman"/>
          <w:b/>
        </w:rPr>
      </w:pPr>
    </w:p>
    <w:p w:rsidR="006C0A1D" w:rsidRPr="00CF4B32" w:rsidRDefault="006C0A1D" w:rsidP="0016711A">
      <w:pPr>
        <w:pStyle w:val="ListParagraph"/>
        <w:ind w:left="0"/>
        <w:rPr>
          <w:rFonts w:ascii="Times New Roman" w:hAnsi="Times New Roman" w:cs="Times New Roman"/>
        </w:rPr>
      </w:pPr>
      <w:r>
        <w:rPr>
          <w:rFonts w:ascii="Times New Roman" w:hAnsi="Times New Roman" w:cs="Times New Roman"/>
        </w:rPr>
        <w:t xml:space="preserve">Write up in 1000 words </w:t>
      </w:r>
      <w:r w:rsidR="0016711A">
        <w:rPr>
          <w:rFonts w:ascii="Times New Roman" w:hAnsi="Times New Roman" w:cs="Times New Roman"/>
        </w:rPr>
        <w:t>(</w:t>
      </w:r>
      <w:r>
        <w:rPr>
          <w:rFonts w:ascii="Times New Roman" w:hAnsi="Times New Roman" w:cs="Times New Roman"/>
        </w:rPr>
        <w:t>minimum</w:t>
      </w:r>
      <w:r w:rsidR="0016711A">
        <w:rPr>
          <w:rFonts w:ascii="Times New Roman" w:hAnsi="Times New Roman" w:cs="Times New Roman"/>
        </w:rPr>
        <w:t>)</w:t>
      </w:r>
      <w:r>
        <w:rPr>
          <w:rFonts w:ascii="Times New Roman" w:hAnsi="Times New Roman" w:cs="Times New Roman"/>
        </w:rPr>
        <w:t xml:space="preserve"> and 2000 words </w:t>
      </w:r>
      <w:r w:rsidR="0016711A">
        <w:rPr>
          <w:rFonts w:ascii="Times New Roman" w:hAnsi="Times New Roman" w:cs="Times New Roman"/>
        </w:rPr>
        <w:t>(</w:t>
      </w:r>
      <w:r>
        <w:rPr>
          <w:rFonts w:ascii="Times New Roman" w:hAnsi="Times New Roman" w:cs="Times New Roman"/>
        </w:rPr>
        <w:t>maximum</w:t>
      </w:r>
      <w:r w:rsidR="0016711A">
        <w:rPr>
          <w:rFonts w:ascii="Times New Roman" w:hAnsi="Times New Roman" w:cs="Times New Roman"/>
        </w:rPr>
        <w:t>)</w:t>
      </w:r>
      <w:r>
        <w:rPr>
          <w:rFonts w:ascii="Times New Roman" w:hAnsi="Times New Roman" w:cs="Times New Roman"/>
        </w:rPr>
        <w:t>, responding to this assignment; type it up neatly, free of grammatical or spelling errors, upload it on Canvas.</w:t>
      </w:r>
    </w:p>
    <w:p w:rsidR="006C0A1D" w:rsidRDefault="006C0A1D" w:rsidP="0016711A">
      <w:pPr>
        <w:pStyle w:val="NoSpacing"/>
        <w:rPr>
          <w:b/>
        </w:rPr>
      </w:pPr>
    </w:p>
    <w:p w:rsidR="006C0A1D" w:rsidRDefault="006C0A1D" w:rsidP="0016711A">
      <w:pPr>
        <w:pStyle w:val="ListParagraph"/>
        <w:ind w:left="0"/>
        <w:rPr>
          <w:rFonts w:ascii="Times New Roman" w:hAnsi="Times New Roman" w:cs="Times New Roman"/>
        </w:rPr>
      </w:pPr>
      <w:r>
        <w:rPr>
          <w:rFonts w:ascii="Times New Roman" w:hAnsi="Times New Roman" w:cs="Times New Roman"/>
        </w:rPr>
        <w:t>==========================</w:t>
      </w:r>
    </w:p>
    <w:p w:rsidR="006C0A1D" w:rsidRDefault="006C0A1D"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 xml:space="preserve">Resources </w:t>
      </w:r>
    </w:p>
    <w:p w:rsidR="006C0A1D" w:rsidRDefault="006C0A1D" w:rsidP="0016711A">
      <w:pPr>
        <w:pStyle w:val="ListParagraph"/>
        <w:numPr>
          <w:ilvl w:val="0"/>
          <w:numId w:val="11"/>
        </w:numPr>
        <w:ind w:left="360"/>
        <w:rPr>
          <w:rFonts w:ascii="Times New Roman" w:hAnsi="Times New Roman" w:cs="Times New Roman"/>
        </w:rPr>
      </w:pPr>
      <w:r>
        <w:rPr>
          <w:rFonts w:ascii="Times New Roman" w:hAnsi="Times New Roman" w:cs="Times New Roman"/>
        </w:rPr>
        <w:t>The Story of Stuff    from youtube.com</w:t>
      </w:r>
    </w:p>
    <w:p w:rsidR="006C0A1D" w:rsidRDefault="006C0A1D" w:rsidP="0016711A">
      <w:pPr>
        <w:pStyle w:val="ListParagraph"/>
        <w:numPr>
          <w:ilvl w:val="0"/>
          <w:numId w:val="11"/>
        </w:numPr>
        <w:ind w:left="360"/>
        <w:rPr>
          <w:rFonts w:ascii="Times New Roman" w:hAnsi="Times New Roman" w:cs="Times New Roman"/>
        </w:rPr>
      </w:pPr>
      <w:r>
        <w:rPr>
          <w:rFonts w:ascii="Times New Roman" w:hAnsi="Times New Roman" w:cs="Times New Roman"/>
        </w:rPr>
        <w:t xml:space="preserve">“Plenitude”, a book by Juliet </w:t>
      </w:r>
      <w:proofErr w:type="spellStart"/>
      <w:r>
        <w:rPr>
          <w:rFonts w:ascii="Times New Roman" w:hAnsi="Times New Roman" w:cs="Times New Roman"/>
        </w:rPr>
        <w:t>Schor</w:t>
      </w:r>
      <w:proofErr w:type="spellEnd"/>
    </w:p>
    <w:p w:rsidR="006C0A1D" w:rsidRDefault="006C0A1D"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Sustainability Outcomes</w:t>
      </w:r>
    </w:p>
    <w:p w:rsidR="006C0A1D" w:rsidRDefault="006C0A1D" w:rsidP="0016711A">
      <w:pPr>
        <w:pStyle w:val="ListParagraph"/>
        <w:ind w:left="0"/>
        <w:rPr>
          <w:rFonts w:ascii="Times New Roman" w:hAnsi="Times New Roman" w:cs="Times New Roman"/>
        </w:rPr>
      </w:pPr>
    </w:p>
    <w:p w:rsidR="006C0A1D" w:rsidRDefault="006C0A1D" w:rsidP="0016711A">
      <w:pPr>
        <w:pStyle w:val="ListParagraph"/>
        <w:ind w:left="0" w:firstLine="720"/>
      </w:pPr>
      <w:r>
        <w:t xml:space="preserve">Synthesize and communicate an understanding of social, economic, and </w:t>
      </w:r>
    </w:p>
    <w:p w:rsidR="006C0A1D" w:rsidRDefault="006C0A1D" w:rsidP="0016711A">
      <w:pPr>
        <w:pStyle w:val="ListParagraph"/>
        <w:ind w:left="0" w:firstLine="720"/>
        <w:rPr>
          <w:rFonts w:ascii="Times New Roman" w:hAnsi="Times New Roman" w:cs="Times New Roman"/>
        </w:rPr>
      </w:pPr>
      <w:proofErr w:type="gramStart"/>
      <w:r>
        <w:t>environmental</w:t>
      </w:r>
      <w:proofErr w:type="gramEnd"/>
      <w:r>
        <w:t xml:space="preserve"> systems in the context of sustainability.</w:t>
      </w:r>
    </w:p>
    <w:p w:rsidR="006C0A1D" w:rsidRDefault="006C0A1D" w:rsidP="0016711A">
      <w:pPr>
        <w:pStyle w:val="ListParagraph"/>
        <w:ind w:left="0"/>
        <w:rPr>
          <w:rFonts w:ascii="Times New Roman" w:hAnsi="Times New Roman" w:cs="Times New Roman"/>
        </w:rPr>
      </w:pPr>
      <w:r>
        <w:rPr>
          <w:rFonts w:ascii="Times New Roman" w:hAnsi="Times New Roman" w:cs="Times New Roman"/>
        </w:rPr>
        <w:tab/>
      </w: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Econ201 Outcomes</w:t>
      </w:r>
    </w:p>
    <w:p w:rsidR="006C0A1D" w:rsidRDefault="006C0A1D" w:rsidP="0016711A">
      <w:pPr>
        <w:pStyle w:val="ListParagraph"/>
        <w:ind w:left="0"/>
        <w:rPr>
          <w:rFonts w:ascii="Times New Roman" w:hAnsi="Times New Roman" w:cs="Times New Roman"/>
        </w:rPr>
      </w:pPr>
      <w:r>
        <w:rPr>
          <w:rFonts w:ascii="Times New Roman" w:hAnsi="Times New Roman" w:cs="Times New Roman"/>
        </w:rPr>
        <w:tab/>
      </w:r>
    </w:p>
    <w:p w:rsidR="006C0A1D" w:rsidRDefault="006C0A1D" w:rsidP="0016711A">
      <w:pPr>
        <w:pStyle w:val="ListParagraph"/>
        <w:ind w:left="0" w:firstLine="720"/>
        <w:rPr>
          <w:rFonts w:ascii="Times New Roman" w:eastAsia="Batang" w:hAnsi="Times New Roman"/>
          <w:lang w:eastAsia="ko-KR"/>
        </w:rPr>
      </w:pPr>
      <w:r w:rsidRPr="00975D6D">
        <w:rPr>
          <w:rFonts w:ascii="Times New Roman" w:eastAsia="Batang" w:hAnsi="Times New Roman"/>
          <w:lang w:eastAsia="ko-KR"/>
        </w:rPr>
        <w:t xml:space="preserve">Be able to evaluate economic examples as they related to personal incentives, </w:t>
      </w:r>
    </w:p>
    <w:p w:rsidR="006C0A1D" w:rsidRDefault="006C0A1D" w:rsidP="0016711A">
      <w:pPr>
        <w:pStyle w:val="ListParagraph"/>
        <w:ind w:left="0" w:firstLine="720"/>
        <w:rPr>
          <w:rFonts w:ascii="Times New Roman" w:hAnsi="Times New Roman" w:cs="Times New Roman"/>
        </w:rPr>
      </w:pPr>
      <w:proofErr w:type="gramStart"/>
      <w:r w:rsidRPr="00975D6D">
        <w:rPr>
          <w:rFonts w:ascii="Times New Roman" w:eastAsia="Batang" w:hAnsi="Times New Roman"/>
          <w:lang w:eastAsia="ko-KR"/>
        </w:rPr>
        <w:t>voluntary</w:t>
      </w:r>
      <w:proofErr w:type="gramEnd"/>
      <w:r w:rsidRPr="00975D6D">
        <w:rPr>
          <w:rFonts w:ascii="Times New Roman" w:eastAsia="Batang" w:hAnsi="Times New Roman"/>
          <w:lang w:eastAsia="ko-KR"/>
        </w:rPr>
        <w:t xml:space="preserve"> exchanges, and to recognize the key concept of opportunity cost.</w:t>
      </w:r>
    </w:p>
    <w:p w:rsidR="006C0A1D" w:rsidRDefault="006C0A1D"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Grading (Assessment)</w:t>
      </w:r>
    </w:p>
    <w:p w:rsidR="006C0A1D" w:rsidRDefault="006C0A1D" w:rsidP="0016711A">
      <w:pPr>
        <w:pStyle w:val="ListParagraph"/>
        <w:ind w:left="0"/>
        <w:rPr>
          <w:rFonts w:ascii="Times New Roman" w:hAnsi="Times New Roman" w:cs="Times New Roman"/>
        </w:rPr>
      </w:pPr>
    </w:p>
    <w:p w:rsidR="006C0A1D" w:rsidRDefault="006C0A1D" w:rsidP="0016711A">
      <w:pPr>
        <w:pStyle w:val="ListParagraph"/>
        <w:ind w:left="0"/>
        <w:rPr>
          <w:rFonts w:ascii="Times New Roman" w:hAnsi="Times New Roman" w:cs="Times New Roman"/>
        </w:rPr>
      </w:pPr>
      <w:r>
        <w:rPr>
          <w:rFonts w:ascii="Times New Roman" w:hAnsi="Times New Roman" w:cs="Times New Roman"/>
        </w:rPr>
        <w:t xml:space="preserve">The students’ response will be graded in 5 points: each point represents the following: </w:t>
      </w:r>
    </w:p>
    <w:p w:rsidR="006C0A1D" w:rsidRDefault="006C0A1D" w:rsidP="0016711A">
      <w:pPr>
        <w:pStyle w:val="ListParagraph"/>
        <w:numPr>
          <w:ilvl w:val="0"/>
          <w:numId w:val="13"/>
        </w:numPr>
        <w:ind w:left="360"/>
        <w:rPr>
          <w:rFonts w:ascii="Times New Roman" w:hAnsi="Times New Roman" w:cs="Times New Roman"/>
        </w:rPr>
      </w:pPr>
      <w:r>
        <w:rPr>
          <w:rFonts w:ascii="Times New Roman" w:hAnsi="Times New Roman" w:cs="Times New Roman"/>
        </w:rPr>
        <w:lastRenderedPageBreak/>
        <w:t>the response should be well-laid out with good reasoning, and within limit of 1000-2000 words</w:t>
      </w:r>
    </w:p>
    <w:p w:rsidR="006C0A1D" w:rsidRDefault="006C0A1D" w:rsidP="0016711A">
      <w:pPr>
        <w:pStyle w:val="ListParagraph"/>
        <w:numPr>
          <w:ilvl w:val="0"/>
          <w:numId w:val="13"/>
        </w:numPr>
        <w:ind w:left="360"/>
        <w:rPr>
          <w:rFonts w:ascii="Times New Roman" w:hAnsi="Times New Roman" w:cs="Times New Roman"/>
        </w:rPr>
      </w:pPr>
      <w:r>
        <w:rPr>
          <w:rFonts w:ascii="Times New Roman" w:hAnsi="Times New Roman" w:cs="Times New Roman"/>
        </w:rPr>
        <w:t>it addresses economics theory</w:t>
      </w:r>
    </w:p>
    <w:p w:rsidR="006C0A1D" w:rsidRDefault="006C0A1D" w:rsidP="0016711A">
      <w:pPr>
        <w:pStyle w:val="ListParagraph"/>
        <w:numPr>
          <w:ilvl w:val="0"/>
          <w:numId w:val="13"/>
        </w:numPr>
        <w:ind w:left="360"/>
        <w:rPr>
          <w:rFonts w:ascii="Times New Roman" w:hAnsi="Times New Roman" w:cs="Times New Roman"/>
        </w:rPr>
      </w:pPr>
      <w:r>
        <w:rPr>
          <w:rFonts w:ascii="Times New Roman" w:hAnsi="Times New Roman" w:cs="Times New Roman"/>
        </w:rPr>
        <w:t>it addresses sustainability goals</w:t>
      </w:r>
    </w:p>
    <w:p w:rsidR="006C0A1D" w:rsidRDefault="006C0A1D" w:rsidP="0016711A">
      <w:pPr>
        <w:pStyle w:val="ListParagraph"/>
        <w:numPr>
          <w:ilvl w:val="0"/>
          <w:numId w:val="13"/>
        </w:numPr>
        <w:ind w:left="360"/>
        <w:rPr>
          <w:rFonts w:ascii="Times New Roman" w:hAnsi="Times New Roman" w:cs="Times New Roman"/>
        </w:rPr>
      </w:pPr>
      <w:r>
        <w:rPr>
          <w:rFonts w:ascii="Times New Roman" w:hAnsi="Times New Roman" w:cs="Times New Roman"/>
        </w:rPr>
        <w:t>free of grammatical errors</w:t>
      </w:r>
    </w:p>
    <w:p w:rsidR="006C0A1D" w:rsidRDefault="006C0A1D" w:rsidP="0016711A">
      <w:pPr>
        <w:pStyle w:val="ListParagraph"/>
        <w:numPr>
          <w:ilvl w:val="0"/>
          <w:numId w:val="13"/>
        </w:numPr>
        <w:ind w:left="360"/>
        <w:rPr>
          <w:rFonts w:ascii="Times New Roman" w:hAnsi="Times New Roman" w:cs="Times New Roman"/>
        </w:rPr>
      </w:pPr>
      <w:r>
        <w:rPr>
          <w:rFonts w:ascii="Times New Roman" w:hAnsi="Times New Roman" w:cs="Times New Roman"/>
        </w:rPr>
        <w:t>free of spelling errors</w:t>
      </w:r>
    </w:p>
    <w:p w:rsidR="006C0A1D" w:rsidRPr="003B5B0C" w:rsidRDefault="006C0A1D" w:rsidP="0016711A">
      <w:pPr>
        <w:rPr>
          <w:rFonts w:ascii="Times New Roman" w:hAnsi="Times New Roman" w:cs="Times New Roman"/>
        </w:rPr>
      </w:pPr>
    </w:p>
    <w:p w:rsidR="006C0A1D" w:rsidRPr="00CF4B32" w:rsidRDefault="006C0A1D" w:rsidP="006C0A1D">
      <w:pPr>
        <w:pStyle w:val="ListParagraph"/>
        <w:rPr>
          <w:rFonts w:ascii="Times New Roman" w:hAnsi="Times New Roman" w:cs="Times New Roman"/>
        </w:rPr>
      </w:pPr>
    </w:p>
    <w:p w:rsidR="006C0A1D" w:rsidRPr="0016711A" w:rsidRDefault="006C0A1D" w:rsidP="0016711A">
      <w:pPr>
        <w:pStyle w:val="ListParagraph"/>
        <w:ind w:left="0"/>
        <w:rPr>
          <w:rFonts w:ascii="Times New Roman" w:hAnsi="Times New Roman" w:cs="Times New Roman"/>
          <w:b/>
          <w:u w:val="single"/>
        </w:rPr>
      </w:pPr>
      <w:r w:rsidRPr="0016711A">
        <w:rPr>
          <w:rFonts w:ascii="Times New Roman" w:hAnsi="Times New Roman" w:cs="Times New Roman"/>
          <w:b/>
          <w:u w:val="single"/>
        </w:rPr>
        <w:t xml:space="preserve">Assignment 2: </w:t>
      </w:r>
    </w:p>
    <w:p w:rsidR="006C0A1D" w:rsidRDefault="006C0A1D" w:rsidP="0016711A">
      <w:pPr>
        <w:pStyle w:val="ListParagraph"/>
        <w:ind w:left="0"/>
        <w:rPr>
          <w:rFonts w:ascii="Times New Roman" w:hAnsi="Times New Roman" w:cs="Times New Roman"/>
          <w:b/>
        </w:rPr>
      </w:pPr>
    </w:p>
    <w:p w:rsidR="006C0A1D" w:rsidRPr="00B1478F" w:rsidRDefault="006C0A1D" w:rsidP="0016711A">
      <w:pPr>
        <w:pStyle w:val="ListParagraph"/>
        <w:ind w:left="0"/>
        <w:rPr>
          <w:rFonts w:ascii="Times New Roman" w:hAnsi="Times New Roman" w:cs="Times New Roman"/>
          <w:b/>
        </w:rPr>
      </w:pPr>
      <w:r w:rsidRPr="00B1478F">
        <w:rPr>
          <w:rFonts w:ascii="Times New Roman" w:hAnsi="Times New Roman" w:cs="Times New Roman"/>
          <w:b/>
        </w:rPr>
        <w:t>Trade, Production and Sustainability</w:t>
      </w:r>
    </w:p>
    <w:p w:rsidR="006C0A1D" w:rsidRDefault="006C0A1D" w:rsidP="0016711A">
      <w:pPr>
        <w:pStyle w:val="ListParagraph"/>
        <w:ind w:left="0"/>
        <w:rPr>
          <w:rFonts w:ascii="Times New Roman" w:hAnsi="Times New Roman" w:cs="Times New Roman"/>
        </w:rPr>
      </w:pPr>
    </w:p>
    <w:p w:rsidR="006C0A1D" w:rsidRDefault="006C0A1D" w:rsidP="0016711A">
      <w:pPr>
        <w:pStyle w:val="ListParagraph"/>
        <w:ind w:left="0"/>
        <w:rPr>
          <w:rFonts w:ascii="Times New Roman" w:hAnsi="Times New Roman" w:cs="Times New Roman"/>
        </w:rPr>
      </w:pPr>
      <w:r>
        <w:rPr>
          <w:rFonts w:ascii="Times New Roman" w:hAnsi="Times New Roman" w:cs="Times New Roman"/>
        </w:rPr>
        <w:t>Profit has been a dirty word to Environmentalist and those who are sustainability-oriented for many years.  Terms such as Greedy Industrialists and Profit Seekers have been used to attack entrepreneurs in the business worlds.  However, there is a new trend among the entrepreneurs and capitalists to move towards sustainability as they realized the potential hazard to our human system if we do not take action to preserve our resources and to treat our Mother Earth with dignity</w:t>
      </w:r>
      <w:r w:rsidRPr="00394B19">
        <w:rPr>
          <w:rFonts w:ascii="Times New Roman" w:hAnsi="Times New Roman" w:cs="Times New Roman"/>
        </w:rPr>
        <w:t xml:space="preserve">.   </w:t>
      </w:r>
      <w:r w:rsidRPr="00394B19">
        <w:rPr>
          <w:rFonts w:ascii="Times New Roman" w:hAnsi="Times New Roman" w:cs="Times New Roman"/>
          <w:shd w:val="clear" w:color="auto" w:fill="FFFFFF"/>
        </w:rPr>
        <w:t>A transformed entrepreneur includes all the "true cost" in the calculation of marginal benefits and marginal costs of their production.  </w:t>
      </w:r>
      <w:r>
        <w:rPr>
          <w:rFonts w:ascii="Times New Roman" w:hAnsi="Times New Roman" w:cs="Times New Roman"/>
        </w:rPr>
        <w:t xml:space="preserve">Watch this TED talk of a businessman, a carpet producer, that embraces sustainability while maintaining and even increasing his company’s revenues and profit. </w:t>
      </w:r>
    </w:p>
    <w:p w:rsidR="006C0A1D" w:rsidRDefault="006C0A1D" w:rsidP="0016711A">
      <w:pPr>
        <w:pStyle w:val="ListParagraph"/>
        <w:ind w:left="0"/>
        <w:rPr>
          <w:rFonts w:ascii="Times New Roman" w:hAnsi="Times New Roman" w:cs="Times New Roman"/>
        </w:rPr>
      </w:pPr>
      <w:r>
        <w:rPr>
          <w:rFonts w:ascii="Times New Roman" w:hAnsi="Times New Roman" w:cs="Times New Roman"/>
        </w:rPr>
        <w:t xml:space="preserve">Source: </w:t>
      </w:r>
      <w:hyperlink r:id="rId9" w:history="1">
        <w:r w:rsidRPr="00A6513F">
          <w:rPr>
            <w:rStyle w:val="Hyperlink"/>
            <w:rFonts w:ascii="Times New Roman" w:hAnsi="Times New Roman" w:cs="Times New Roman"/>
          </w:rPr>
          <w:t>http://www.ted.com/talks/ray_anderson_on_the_business_logic_of_sustainability.html</w:t>
        </w:r>
      </w:hyperlink>
    </w:p>
    <w:p w:rsidR="006C0A1D" w:rsidRDefault="006C0A1D" w:rsidP="0016711A">
      <w:pPr>
        <w:pStyle w:val="ListParagraph"/>
        <w:ind w:left="0"/>
        <w:rPr>
          <w:rFonts w:ascii="Times New Roman" w:hAnsi="Times New Roman" w:cs="Times New Roman"/>
        </w:rPr>
      </w:pPr>
    </w:p>
    <w:p w:rsidR="006C0A1D" w:rsidRDefault="006C0A1D" w:rsidP="0016711A">
      <w:pPr>
        <w:pStyle w:val="ListParagraph"/>
        <w:ind w:left="0"/>
        <w:rPr>
          <w:rFonts w:ascii="Times New Roman" w:hAnsi="Times New Roman" w:cs="Times New Roman"/>
        </w:rPr>
      </w:pPr>
      <w:r>
        <w:rPr>
          <w:rFonts w:ascii="Times New Roman" w:hAnsi="Times New Roman" w:cs="Times New Roman"/>
        </w:rPr>
        <w:t>Suppose that a Venture Capitalist (VC) approached you upon your graduation from college and offered a “seed money” that starts from $100,000</w:t>
      </w:r>
      <w:r w:rsidR="0016711A">
        <w:rPr>
          <w:rFonts w:ascii="Times New Roman" w:hAnsi="Times New Roman" w:cs="Times New Roman"/>
        </w:rPr>
        <w:t xml:space="preserve"> up to $1 million,</w:t>
      </w:r>
      <w:r>
        <w:rPr>
          <w:rFonts w:ascii="Times New Roman" w:hAnsi="Times New Roman" w:cs="Times New Roman"/>
        </w:rPr>
        <w:t xml:space="preserve"> to finance you to start a new business, instead of looking for a job at a company or an organization and be a salary man</w:t>
      </w:r>
      <w:r w:rsidRPr="00A2237F">
        <w:rPr>
          <w:rFonts w:ascii="Times New Roman" w:hAnsi="Times New Roman" w:cs="Times New Roman"/>
        </w:rPr>
        <w:t xml:space="preserve">.  </w:t>
      </w:r>
      <w:r w:rsidRPr="00A2237F">
        <w:rPr>
          <w:rFonts w:ascii="Times New Roman" w:hAnsi="Times New Roman" w:cs="Times New Roman"/>
          <w:shd w:val="clear" w:color="auto" w:fill="FFFFFF"/>
        </w:rPr>
        <w:t xml:space="preserve">This VC is quite open to </w:t>
      </w:r>
      <w:proofErr w:type="gramStart"/>
      <w:r w:rsidRPr="00A2237F">
        <w:rPr>
          <w:rFonts w:ascii="Times New Roman" w:hAnsi="Times New Roman" w:cs="Times New Roman"/>
          <w:shd w:val="clear" w:color="auto" w:fill="FFFFFF"/>
        </w:rPr>
        <w:t>ideas,</w:t>
      </w:r>
      <w:proofErr w:type="gramEnd"/>
      <w:r w:rsidRPr="00A2237F">
        <w:rPr>
          <w:rFonts w:ascii="Times New Roman" w:hAnsi="Times New Roman" w:cs="Times New Roman"/>
          <w:shd w:val="clear" w:color="auto" w:fill="FFFFFF"/>
        </w:rPr>
        <w:t xml:space="preserve"> you may be able to persuade them for more than the </w:t>
      </w:r>
      <w:proofErr w:type="spellStart"/>
      <w:r w:rsidRPr="00A2237F">
        <w:rPr>
          <w:rFonts w:ascii="Times New Roman" w:hAnsi="Times New Roman" w:cs="Times New Roman"/>
          <w:shd w:val="clear" w:color="auto" w:fill="FFFFFF"/>
        </w:rPr>
        <w:t>alloted</w:t>
      </w:r>
      <w:proofErr w:type="spellEnd"/>
      <w:r w:rsidRPr="00A2237F">
        <w:rPr>
          <w:rFonts w:ascii="Times New Roman" w:hAnsi="Times New Roman" w:cs="Times New Roman"/>
          <w:shd w:val="clear" w:color="auto" w:fill="FFFFFF"/>
        </w:rPr>
        <w:t xml:space="preserve"> $100,000.</w:t>
      </w:r>
      <w:r w:rsidRPr="00A2237F">
        <w:rPr>
          <w:rStyle w:val="apple-converted-space"/>
          <w:rFonts w:ascii="Helvetica" w:hAnsi="Helvetica" w:cs="Helvetica"/>
          <w:shd w:val="clear" w:color="auto" w:fill="FFFFFF"/>
        </w:rPr>
        <w:t> </w:t>
      </w:r>
      <w:r>
        <w:rPr>
          <w:rFonts w:ascii="Times New Roman" w:hAnsi="Times New Roman" w:cs="Times New Roman"/>
        </w:rPr>
        <w:t xml:space="preserve">This VC has some requirements attached to this seed money:  (1) It has to create jobs for others; (2) The product has to be a creative new production; (3) The product has to be sustainable, in terms of method and technology of the production and use of raw materials all the way up to the hand of the end consumers; (4) The product has to be able to help consumers live in a more sustainable way; (5) Lastly, it has to be profitable.  </w:t>
      </w:r>
    </w:p>
    <w:p w:rsidR="006C0A1D" w:rsidRDefault="006C0A1D" w:rsidP="0016711A">
      <w:pPr>
        <w:pStyle w:val="ListParagraph"/>
        <w:ind w:left="0"/>
        <w:rPr>
          <w:rFonts w:ascii="Times New Roman" w:hAnsi="Times New Roman" w:cs="Times New Roman"/>
        </w:rPr>
      </w:pPr>
    </w:p>
    <w:p w:rsidR="006C0A1D" w:rsidRPr="00CF4B32" w:rsidRDefault="006C0A1D" w:rsidP="0016711A">
      <w:pPr>
        <w:pStyle w:val="ListParagraph"/>
        <w:ind w:left="0"/>
        <w:rPr>
          <w:rFonts w:ascii="Times New Roman" w:hAnsi="Times New Roman" w:cs="Times New Roman"/>
        </w:rPr>
      </w:pPr>
      <w:r>
        <w:rPr>
          <w:rFonts w:ascii="Times New Roman" w:hAnsi="Times New Roman" w:cs="Times New Roman"/>
        </w:rPr>
        <w:t xml:space="preserve">Write up in 1000 words </w:t>
      </w:r>
      <w:r w:rsidR="0016711A">
        <w:rPr>
          <w:rFonts w:ascii="Times New Roman" w:hAnsi="Times New Roman" w:cs="Times New Roman"/>
        </w:rPr>
        <w:t>(</w:t>
      </w:r>
      <w:r>
        <w:rPr>
          <w:rFonts w:ascii="Times New Roman" w:hAnsi="Times New Roman" w:cs="Times New Roman"/>
        </w:rPr>
        <w:t>minimum</w:t>
      </w:r>
      <w:r w:rsidR="0016711A">
        <w:rPr>
          <w:rFonts w:ascii="Times New Roman" w:hAnsi="Times New Roman" w:cs="Times New Roman"/>
        </w:rPr>
        <w:t>)</w:t>
      </w:r>
      <w:r>
        <w:rPr>
          <w:rFonts w:ascii="Times New Roman" w:hAnsi="Times New Roman" w:cs="Times New Roman"/>
        </w:rPr>
        <w:t xml:space="preserve"> and 2000 words </w:t>
      </w:r>
      <w:r w:rsidR="0016711A">
        <w:rPr>
          <w:rFonts w:ascii="Times New Roman" w:hAnsi="Times New Roman" w:cs="Times New Roman"/>
        </w:rPr>
        <w:t>(</w:t>
      </w:r>
      <w:r>
        <w:rPr>
          <w:rFonts w:ascii="Times New Roman" w:hAnsi="Times New Roman" w:cs="Times New Roman"/>
        </w:rPr>
        <w:t>maximum</w:t>
      </w:r>
      <w:r w:rsidR="0016711A">
        <w:rPr>
          <w:rFonts w:ascii="Times New Roman" w:hAnsi="Times New Roman" w:cs="Times New Roman"/>
        </w:rPr>
        <w:t>)</w:t>
      </w:r>
      <w:r>
        <w:rPr>
          <w:rFonts w:ascii="Times New Roman" w:hAnsi="Times New Roman" w:cs="Times New Roman"/>
        </w:rPr>
        <w:t>, an outline of your proposal responding to this opportunity; type it up neatly, free of grammatical or spelling errors, upload it on Canvas.</w:t>
      </w:r>
    </w:p>
    <w:p w:rsidR="006C0A1D" w:rsidRDefault="006C0A1D" w:rsidP="0016711A">
      <w:pPr>
        <w:pStyle w:val="NoSpacing"/>
        <w:rPr>
          <w:b/>
        </w:rPr>
      </w:pPr>
    </w:p>
    <w:p w:rsidR="006C0A1D" w:rsidRDefault="006C0A1D" w:rsidP="0016711A">
      <w:pPr>
        <w:pStyle w:val="ListParagraph"/>
        <w:ind w:left="0"/>
        <w:rPr>
          <w:rFonts w:ascii="Times New Roman" w:hAnsi="Times New Roman" w:cs="Times New Roman"/>
        </w:rPr>
      </w:pPr>
      <w:r>
        <w:rPr>
          <w:rFonts w:ascii="Times New Roman" w:hAnsi="Times New Roman" w:cs="Times New Roman"/>
        </w:rPr>
        <w:t>==========================</w:t>
      </w:r>
    </w:p>
    <w:p w:rsidR="006C0A1D" w:rsidRDefault="006C0A1D"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 xml:space="preserve">Resources </w:t>
      </w:r>
    </w:p>
    <w:p w:rsidR="006C0A1D" w:rsidRDefault="006C0A1D" w:rsidP="0016711A">
      <w:pPr>
        <w:pStyle w:val="ListParagraph"/>
        <w:numPr>
          <w:ilvl w:val="0"/>
          <w:numId w:val="12"/>
        </w:numPr>
        <w:ind w:left="720"/>
        <w:rPr>
          <w:rFonts w:ascii="Times New Roman" w:hAnsi="Times New Roman" w:cs="Times New Roman"/>
        </w:rPr>
      </w:pPr>
      <w:r>
        <w:rPr>
          <w:rFonts w:ascii="Times New Roman" w:hAnsi="Times New Roman" w:cs="Times New Roman"/>
        </w:rPr>
        <w:t xml:space="preserve">Source: </w:t>
      </w:r>
      <w:hyperlink r:id="rId10" w:history="1">
        <w:r w:rsidRPr="00A6513F">
          <w:rPr>
            <w:rStyle w:val="Hyperlink"/>
            <w:rFonts w:ascii="Times New Roman" w:hAnsi="Times New Roman" w:cs="Times New Roman"/>
          </w:rPr>
          <w:t>http://www.ted.com/talks/ray_anderson_on_the_business_logic_of_sustainability.html</w:t>
        </w:r>
      </w:hyperlink>
    </w:p>
    <w:p w:rsidR="006C0A1D" w:rsidRDefault="006C0A1D" w:rsidP="0016711A">
      <w:pPr>
        <w:pStyle w:val="ListParagraph"/>
        <w:numPr>
          <w:ilvl w:val="0"/>
          <w:numId w:val="12"/>
        </w:numPr>
        <w:ind w:left="720"/>
        <w:rPr>
          <w:rFonts w:ascii="Times New Roman" w:hAnsi="Times New Roman" w:cs="Times New Roman"/>
        </w:rPr>
      </w:pPr>
      <w:r>
        <w:rPr>
          <w:rFonts w:ascii="Times New Roman" w:hAnsi="Times New Roman" w:cs="Times New Roman"/>
        </w:rPr>
        <w:t xml:space="preserve">“Microeconomics”, textbook, by Paul </w:t>
      </w:r>
      <w:proofErr w:type="spellStart"/>
      <w:r>
        <w:rPr>
          <w:rFonts w:ascii="Times New Roman" w:hAnsi="Times New Roman" w:cs="Times New Roman"/>
        </w:rPr>
        <w:t>Krugman</w:t>
      </w:r>
      <w:proofErr w:type="spellEnd"/>
    </w:p>
    <w:p w:rsidR="006C0A1D" w:rsidRDefault="006C0A1D" w:rsidP="0016711A">
      <w:pPr>
        <w:pStyle w:val="ListParagraph"/>
        <w:ind w:left="36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Sustainability Outcomes</w:t>
      </w:r>
    </w:p>
    <w:p w:rsidR="006C0A1D" w:rsidRDefault="006C0A1D" w:rsidP="0016711A">
      <w:pPr>
        <w:pStyle w:val="ListParagraph"/>
        <w:ind w:left="0"/>
        <w:rPr>
          <w:rFonts w:ascii="Times New Roman" w:hAnsi="Times New Roman" w:cs="Times New Roman"/>
        </w:rPr>
      </w:pPr>
    </w:p>
    <w:p w:rsidR="006C0A1D" w:rsidRDefault="006C0A1D" w:rsidP="0016711A">
      <w:pPr>
        <w:pStyle w:val="ListParagraph"/>
      </w:pPr>
      <w:r>
        <w:t xml:space="preserve">Demonstrate connections between a student’s chosen course of study </w:t>
      </w:r>
      <w:r w:rsidR="0016711A">
        <w:t xml:space="preserve">(Economics) </w:t>
      </w:r>
      <w:r>
        <w:t>and sustainability.</w:t>
      </w:r>
    </w:p>
    <w:p w:rsidR="006C0A1D" w:rsidRDefault="006C0A1D" w:rsidP="0016711A">
      <w:pPr>
        <w:pStyle w:val="ListParagraph"/>
      </w:pPr>
    </w:p>
    <w:p w:rsidR="006C0A1D" w:rsidRDefault="006C0A1D" w:rsidP="0016711A">
      <w:pPr>
        <w:pStyle w:val="ListParagraph"/>
      </w:pPr>
      <w:r>
        <w:t>Explain how sustainable thinking and decision-making contribute to solutions for current and emerging social, environmental and economic crises.</w:t>
      </w:r>
    </w:p>
    <w:p w:rsidR="006C0A1D" w:rsidRDefault="006C0A1D"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Econ201 Outcomes</w:t>
      </w:r>
    </w:p>
    <w:p w:rsidR="006C0A1D" w:rsidRDefault="006C0A1D" w:rsidP="0016711A">
      <w:pPr>
        <w:spacing w:before="100" w:beforeAutospacing="1" w:after="100" w:afterAutospacing="1"/>
        <w:ind w:left="720"/>
        <w:rPr>
          <w:rFonts w:ascii="Times New Roman" w:eastAsia="Batang" w:hAnsi="Times New Roman"/>
          <w:lang w:eastAsia="ko-KR"/>
        </w:rPr>
      </w:pPr>
      <w:r w:rsidRPr="00975D6D">
        <w:rPr>
          <w:rFonts w:ascii="Times New Roman" w:eastAsia="Batang" w:hAnsi="Times New Roman"/>
          <w:lang w:eastAsia="ko-KR"/>
        </w:rPr>
        <w:t>Be able to evaluate economic examples as they related to personal incentives, voluntary exchanges, and to recognize the key concept of opportunity cost.</w:t>
      </w:r>
    </w:p>
    <w:p w:rsidR="006C0A1D" w:rsidRDefault="006C0A1D" w:rsidP="0016711A">
      <w:pPr>
        <w:pStyle w:val="ListParagraph"/>
        <w:rPr>
          <w:rFonts w:ascii="Times New Roman" w:eastAsia="Batang" w:hAnsi="Times New Roman"/>
          <w:lang w:eastAsia="ko-KR"/>
        </w:rPr>
      </w:pPr>
      <w:r w:rsidRPr="00D753B9">
        <w:rPr>
          <w:rFonts w:ascii="Times New Roman" w:eastAsia="Batang" w:hAnsi="Times New Roman"/>
          <w:lang w:eastAsia="ko-KR"/>
        </w:rPr>
        <w:t>Be able to calculate both marginal and average values for a variety of data sets and be able to use them appropriately within decision-making evaluations of choices</w:t>
      </w:r>
    </w:p>
    <w:p w:rsidR="006C0A1D" w:rsidRDefault="006C0A1D" w:rsidP="0016711A">
      <w:pPr>
        <w:pStyle w:val="ListParagraph"/>
        <w:rPr>
          <w:rFonts w:ascii="Times New Roman" w:eastAsia="Batang" w:hAnsi="Times New Roman"/>
          <w:lang w:eastAsia="ko-KR"/>
        </w:rPr>
      </w:pPr>
    </w:p>
    <w:p w:rsidR="006C0A1D" w:rsidRDefault="006C0A1D" w:rsidP="0016711A">
      <w:pPr>
        <w:pStyle w:val="ListParagraph"/>
        <w:rPr>
          <w:rFonts w:ascii="Times New Roman" w:hAnsi="Times New Roman" w:cs="Times New Roman"/>
        </w:rPr>
      </w:pPr>
      <w:r w:rsidRPr="00D753B9">
        <w:rPr>
          <w:rFonts w:ascii="Times New Roman" w:eastAsia="Batang" w:hAnsi="Times New Roman"/>
          <w:lang w:eastAsia="ko-KR"/>
        </w:rPr>
        <w:t xml:space="preserve">Understand the value of the competitive market model’s outcome as a benchmark for evaluating more realistic models of industrial </w:t>
      </w:r>
      <w:proofErr w:type="gramStart"/>
      <w:r w:rsidRPr="00D753B9">
        <w:rPr>
          <w:rFonts w:ascii="Times New Roman" w:eastAsia="Batang" w:hAnsi="Times New Roman"/>
          <w:lang w:eastAsia="ko-KR"/>
        </w:rPr>
        <w:t>organization  such</w:t>
      </w:r>
      <w:proofErr w:type="gramEnd"/>
      <w:r w:rsidRPr="00D753B9">
        <w:rPr>
          <w:rFonts w:ascii="Times New Roman" w:eastAsia="Batang" w:hAnsi="Times New Roman"/>
          <w:lang w:eastAsia="ko-KR"/>
        </w:rPr>
        <w:t xml:space="preserve"> as Monopoly, Oligopoly and Monopolistic</w:t>
      </w:r>
      <w:r>
        <w:rPr>
          <w:rFonts w:ascii="Times New Roman" w:eastAsia="Batang" w:hAnsi="Times New Roman"/>
          <w:lang w:eastAsia="ko-KR"/>
        </w:rPr>
        <w:t>; and government activity.</w:t>
      </w:r>
    </w:p>
    <w:p w:rsidR="006C0A1D" w:rsidRDefault="006C0A1D" w:rsidP="0016711A">
      <w:pPr>
        <w:pStyle w:val="ListParagraph"/>
        <w:ind w:left="0"/>
        <w:rPr>
          <w:rFonts w:ascii="Times New Roman" w:hAnsi="Times New Roman" w:cs="Times New Roman"/>
        </w:rPr>
      </w:pPr>
    </w:p>
    <w:p w:rsidR="006C0A1D" w:rsidRPr="003D7FC9" w:rsidRDefault="006C0A1D" w:rsidP="0016711A">
      <w:pPr>
        <w:pStyle w:val="ListParagraph"/>
        <w:ind w:left="0"/>
        <w:rPr>
          <w:rFonts w:ascii="Times New Roman" w:hAnsi="Times New Roman" w:cs="Times New Roman"/>
          <w:b/>
        </w:rPr>
      </w:pPr>
      <w:r w:rsidRPr="003D7FC9">
        <w:rPr>
          <w:rFonts w:ascii="Times New Roman" w:hAnsi="Times New Roman" w:cs="Times New Roman"/>
          <w:b/>
        </w:rPr>
        <w:t>Grading (Assessment)</w:t>
      </w:r>
    </w:p>
    <w:p w:rsidR="006C0A1D" w:rsidRDefault="006C0A1D" w:rsidP="0016711A">
      <w:pPr>
        <w:pStyle w:val="ListParagraph"/>
        <w:ind w:left="0"/>
        <w:rPr>
          <w:rFonts w:ascii="Times New Roman" w:hAnsi="Times New Roman" w:cs="Times New Roman"/>
        </w:rPr>
      </w:pPr>
    </w:p>
    <w:p w:rsidR="006C0A1D" w:rsidRDefault="006C0A1D" w:rsidP="0016711A">
      <w:pPr>
        <w:pStyle w:val="ListParagraph"/>
        <w:rPr>
          <w:rFonts w:ascii="Times New Roman" w:hAnsi="Times New Roman" w:cs="Times New Roman"/>
        </w:rPr>
      </w:pPr>
      <w:r>
        <w:rPr>
          <w:rFonts w:ascii="Times New Roman" w:hAnsi="Times New Roman" w:cs="Times New Roman"/>
        </w:rPr>
        <w:t xml:space="preserve">The students’ response will be graded in 5 points: each point represents the following: </w:t>
      </w:r>
    </w:p>
    <w:p w:rsidR="006C0A1D" w:rsidRDefault="006C0A1D" w:rsidP="0016711A">
      <w:pPr>
        <w:pStyle w:val="ListParagraph"/>
        <w:numPr>
          <w:ilvl w:val="0"/>
          <w:numId w:val="15"/>
        </w:numPr>
        <w:ind w:left="720"/>
        <w:rPr>
          <w:rFonts w:ascii="Times New Roman" w:hAnsi="Times New Roman" w:cs="Times New Roman"/>
        </w:rPr>
      </w:pPr>
      <w:r>
        <w:rPr>
          <w:rFonts w:ascii="Times New Roman" w:hAnsi="Times New Roman" w:cs="Times New Roman"/>
        </w:rPr>
        <w:t xml:space="preserve">the response should be well-laid out with good </w:t>
      </w:r>
      <w:proofErr w:type="spellStart"/>
      <w:r>
        <w:rPr>
          <w:rFonts w:ascii="Times New Roman" w:hAnsi="Times New Roman" w:cs="Times New Roman"/>
        </w:rPr>
        <w:t>reasoning</w:t>
      </w:r>
      <w:r w:rsidR="00AA3506">
        <w:rPr>
          <w:rFonts w:ascii="Times New Roman" w:hAnsi="Times New Roman" w:cs="Times New Roman"/>
        </w:rPr>
        <w:t>s</w:t>
      </w:r>
      <w:proofErr w:type="spellEnd"/>
      <w:r>
        <w:rPr>
          <w:rFonts w:ascii="Times New Roman" w:hAnsi="Times New Roman" w:cs="Times New Roman"/>
        </w:rPr>
        <w:t>, and within limit of 1000-2000 words</w:t>
      </w:r>
    </w:p>
    <w:p w:rsidR="006C0A1D" w:rsidRDefault="006C0A1D" w:rsidP="0016711A">
      <w:pPr>
        <w:pStyle w:val="ListParagraph"/>
        <w:numPr>
          <w:ilvl w:val="0"/>
          <w:numId w:val="15"/>
        </w:numPr>
        <w:ind w:left="720"/>
        <w:rPr>
          <w:rFonts w:ascii="Times New Roman" w:hAnsi="Times New Roman" w:cs="Times New Roman"/>
        </w:rPr>
      </w:pPr>
      <w:r w:rsidRPr="003B5B0C">
        <w:rPr>
          <w:rFonts w:ascii="Times New Roman" w:hAnsi="Times New Roman" w:cs="Times New Roman"/>
        </w:rPr>
        <w:t>it addresses economics theory</w:t>
      </w:r>
    </w:p>
    <w:p w:rsidR="006C0A1D" w:rsidRDefault="006C0A1D" w:rsidP="0016711A">
      <w:pPr>
        <w:pStyle w:val="ListParagraph"/>
        <w:numPr>
          <w:ilvl w:val="0"/>
          <w:numId w:val="15"/>
        </w:numPr>
        <w:ind w:left="720"/>
        <w:rPr>
          <w:rFonts w:ascii="Times New Roman" w:hAnsi="Times New Roman" w:cs="Times New Roman"/>
        </w:rPr>
      </w:pPr>
      <w:r w:rsidRPr="003B5B0C">
        <w:rPr>
          <w:rFonts w:ascii="Times New Roman" w:hAnsi="Times New Roman" w:cs="Times New Roman"/>
        </w:rPr>
        <w:t>it addresses sustainability goals</w:t>
      </w:r>
    </w:p>
    <w:p w:rsidR="006C0A1D" w:rsidRDefault="006C0A1D" w:rsidP="0016711A">
      <w:pPr>
        <w:pStyle w:val="ListParagraph"/>
        <w:numPr>
          <w:ilvl w:val="0"/>
          <w:numId w:val="15"/>
        </w:numPr>
        <w:ind w:left="720"/>
        <w:rPr>
          <w:rFonts w:ascii="Times New Roman" w:hAnsi="Times New Roman" w:cs="Times New Roman"/>
        </w:rPr>
      </w:pPr>
      <w:r w:rsidRPr="003B5B0C">
        <w:rPr>
          <w:rFonts w:ascii="Times New Roman" w:hAnsi="Times New Roman" w:cs="Times New Roman"/>
        </w:rPr>
        <w:t>free of grammatical errors</w:t>
      </w:r>
    </w:p>
    <w:p w:rsidR="006C0A1D" w:rsidRPr="003B5B0C" w:rsidRDefault="006C0A1D" w:rsidP="0016711A">
      <w:pPr>
        <w:pStyle w:val="ListParagraph"/>
        <w:numPr>
          <w:ilvl w:val="0"/>
          <w:numId w:val="15"/>
        </w:numPr>
        <w:ind w:left="720"/>
        <w:rPr>
          <w:rFonts w:ascii="Times New Roman" w:hAnsi="Times New Roman" w:cs="Times New Roman"/>
        </w:rPr>
      </w:pPr>
      <w:r w:rsidRPr="003B5B0C">
        <w:rPr>
          <w:rFonts w:ascii="Times New Roman" w:hAnsi="Times New Roman" w:cs="Times New Roman"/>
        </w:rPr>
        <w:t>free of spelling errors</w:t>
      </w:r>
    </w:p>
    <w:p w:rsidR="006C0A1D" w:rsidRDefault="006C0A1D" w:rsidP="0016711A">
      <w:pPr>
        <w:pStyle w:val="NoSpacing"/>
        <w:rPr>
          <w:rFonts w:ascii="Times New Roman" w:hAnsi="Times New Roman" w:cs="Times New Roman"/>
        </w:rPr>
      </w:pPr>
    </w:p>
    <w:p w:rsidR="00822322" w:rsidRDefault="00822322" w:rsidP="00822322">
      <w:pPr>
        <w:rPr>
          <w:rFonts w:ascii="Helvetica" w:hAnsi="Helvetica" w:cs="Helvetica"/>
          <w:color w:val="333333"/>
          <w:sz w:val="20"/>
          <w:szCs w:val="20"/>
        </w:rPr>
      </w:pPr>
    </w:p>
    <w:p w:rsidR="006C0A1D" w:rsidRDefault="006C0A1D" w:rsidP="00822322">
      <w:pPr>
        <w:rPr>
          <w:rFonts w:ascii="Helvetica" w:hAnsi="Helvetica" w:cs="Helvetica"/>
          <w:color w:val="333333"/>
          <w:sz w:val="20"/>
          <w:szCs w:val="20"/>
        </w:rPr>
      </w:pPr>
      <w:r>
        <w:rPr>
          <w:rFonts w:ascii="Helvetica" w:hAnsi="Helvetica" w:cs="Helvetica"/>
          <w:color w:val="333333"/>
          <w:sz w:val="20"/>
          <w:szCs w:val="20"/>
        </w:rPr>
        <w:t xml:space="preserve">A copy of the syllabus for the course with evidence that it will </w:t>
      </w:r>
      <w:r w:rsidR="0015127E">
        <w:rPr>
          <w:rFonts w:ascii="Helvetica" w:hAnsi="Helvetica" w:cs="Helvetica"/>
          <w:color w:val="333333"/>
          <w:sz w:val="20"/>
          <w:szCs w:val="20"/>
        </w:rPr>
        <w:t xml:space="preserve">be </w:t>
      </w:r>
      <w:r>
        <w:rPr>
          <w:rFonts w:ascii="Helvetica" w:hAnsi="Helvetica" w:cs="Helvetica"/>
          <w:color w:val="333333"/>
          <w:sz w:val="20"/>
          <w:szCs w:val="20"/>
        </w:rPr>
        <w:t>sustainability related</w:t>
      </w:r>
    </w:p>
    <w:p w:rsidR="00916C00" w:rsidRDefault="00916C00" w:rsidP="00975D6D">
      <w:pPr>
        <w:pStyle w:val="NoSpacing"/>
        <w:rPr>
          <w:rFonts w:ascii="Helvetica" w:hAnsi="Helvetica" w:cs="Helvetica"/>
          <w:color w:val="333333"/>
          <w:sz w:val="20"/>
          <w:szCs w:val="20"/>
        </w:rPr>
      </w:pPr>
    </w:p>
    <w:p w:rsidR="00916C00" w:rsidRPr="00916C00" w:rsidRDefault="00916C00" w:rsidP="00916C00">
      <w:pPr>
        <w:pStyle w:val="NoSpacing"/>
        <w:ind w:left="720"/>
        <w:rPr>
          <w:rFonts w:ascii="Helvetica" w:hAnsi="Helvetica" w:cs="Helvetica"/>
          <w:sz w:val="20"/>
          <w:szCs w:val="20"/>
        </w:rPr>
      </w:pPr>
      <w:r w:rsidRPr="00916C00">
        <w:rPr>
          <w:rFonts w:ascii="Helvetica" w:hAnsi="Helvetica" w:cs="Helvetica"/>
          <w:sz w:val="20"/>
          <w:szCs w:val="20"/>
        </w:rPr>
        <w:t>Econ201-Syllabus for the Fall Quarter 2013 is attached with inclusion of sustainability outcomes under the following segment</w:t>
      </w:r>
      <w:r w:rsidR="00D654D5">
        <w:rPr>
          <w:rFonts w:ascii="Helvetica" w:hAnsi="Helvetica" w:cs="Helvetica"/>
          <w:sz w:val="20"/>
          <w:szCs w:val="20"/>
        </w:rPr>
        <w:t>s</w:t>
      </w:r>
      <w:r w:rsidRPr="00916C00">
        <w:rPr>
          <w:rFonts w:ascii="Helvetica" w:hAnsi="Helvetica" w:cs="Helvetica"/>
          <w:sz w:val="20"/>
          <w:szCs w:val="20"/>
        </w:rPr>
        <w:t>/heading</w:t>
      </w:r>
      <w:r w:rsidR="00D654D5">
        <w:rPr>
          <w:rFonts w:ascii="Helvetica" w:hAnsi="Helvetica" w:cs="Helvetica"/>
          <w:sz w:val="20"/>
          <w:szCs w:val="20"/>
        </w:rPr>
        <w:t>s</w:t>
      </w:r>
      <w:r w:rsidRPr="00916C00">
        <w:rPr>
          <w:rFonts w:ascii="Helvetica" w:hAnsi="Helvetica" w:cs="Helvetica"/>
          <w:sz w:val="20"/>
          <w:szCs w:val="20"/>
        </w:rPr>
        <w:t xml:space="preserve">: </w:t>
      </w:r>
    </w:p>
    <w:p w:rsidR="00916C00" w:rsidRPr="00916C00" w:rsidRDefault="00916C00" w:rsidP="00975D6D">
      <w:pPr>
        <w:pStyle w:val="NoSpacing"/>
        <w:rPr>
          <w:rFonts w:ascii="Helvetica" w:hAnsi="Helvetica" w:cs="Helvetica"/>
          <w:sz w:val="20"/>
          <w:szCs w:val="20"/>
        </w:rPr>
      </w:pPr>
    </w:p>
    <w:p w:rsidR="00916C00" w:rsidRPr="00916C00" w:rsidRDefault="00916C00" w:rsidP="00916C00">
      <w:pPr>
        <w:pStyle w:val="NoSpacing"/>
        <w:numPr>
          <w:ilvl w:val="3"/>
          <w:numId w:val="17"/>
        </w:numPr>
        <w:rPr>
          <w:rFonts w:ascii="Helvetica" w:hAnsi="Helvetica" w:cs="Helvetica"/>
          <w:sz w:val="20"/>
          <w:szCs w:val="20"/>
        </w:rPr>
      </w:pPr>
      <w:r w:rsidRPr="00916C00">
        <w:rPr>
          <w:rFonts w:ascii="Helvetica" w:hAnsi="Helvetica" w:cs="Helvetica"/>
          <w:sz w:val="20"/>
          <w:szCs w:val="20"/>
        </w:rPr>
        <w:t>Course Outcomes</w:t>
      </w:r>
    </w:p>
    <w:p w:rsidR="00916C00" w:rsidRPr="00916C00" w:rsidRDefault="00916C00" w:rsidP="00916C00">
      <w:pPr>
        <w:pStyle w:val="NoSpacing"/>
        <w:numPr>
          <w:ilvl w:val="3"/>
          <w:numId w:val="17"/>
        </w:numPr>
        <w:rPr>
          <w:rFonts w:ascii="Helvetica" w:hAnsi="Helvetica" w:cs="Helvetica"/>
          <w:sz w:val="20"/>
          <w:szCs w:val="20"/>
        </w:rPr>
      </w:pPr>
      <w:r w:rsidRPr="00916C00">
        <w:rPr>
          <w:rFonts w:ascii="Helvetica" w:hAnsi="Helvetica" w:cs="Helvetica"/>
          <w:sz w:val="20"/>
          <w:szCs w:val="20"/>
        </w:rPr>
        <w:t>Essays</w:t>
      </w:r>
    </w:p>
    <w:p w:rsidR="00916C00" w:rsidRPr="00916C00" w:rsidRDefault="00916C00" w:rsidP="00916C00">
      <w:pPr>
        <w:pStyle w:val="NoSpacing"/>
        <w:numPr>
          <w:ilvl w:val="3"/>
          <w:numId w:val="17"/>
        </w:numPr>
        <w:rPr>
          <w:rFonts w:ascii="Helvetica" w:hAnsi="Helvetica" w:cs="Helvetica"/>
          <w:sz w:val="20"/>
          <w:szCs w:val="20"/>
        </w:rPr>
      </w:pPr>
      <w:r w:rsidRPr="00916C00">
        <w:rPr>
          <w:rFonts w:ascii="Helvetica" w:hAnsi="Helvetica" w:cs="Helvetica"/>
          <w:sz w:val="20"/>
          <w:szCs w:val="20"/>
        </w:rPr>
        <w:t>Calendar (on week 3 and week 8)</w:t>
      </w:r>
    </w:p>
    <w:p w:rsidR="00916C00" w:rsidRDefault="00916C00" w:rsidP="00916C00">
      <w:pPr>
        <w:pStyle w:val="NoSpacing"/>
        <w:ind w:left="2160"/>
        <w:rPr>
          <w:rFonts w:ascii="Helvetica" w:hAnsi="Helvetica" w:cs="Helvetica"/>
          <w:color w:val="333333"/>
          <w:sz w:val="20"/>
          <w:szCs w:val="20"/>
        </w:rPr>
      </w:pPr>
    </w:p>
    <w:p w:rsidR="00916C00" w:rsidRDefault="00916C00" w:rsidP="00975D6D">
      <w:pPr>
        <w:pStyle w:val="NoSpacing"/>
        <w:rPr>
          <w:rFonts w:ascii="Helvetica" w:hAnsi="Helvetica" w:cs="Helvetica"/>
          <w:color w:val="333333"/>
          <w:sz w:val="20"/>
          <w:szCs w:val="20"/>
        </w:rPr>
      </w:pPr>
    </w:p>
    <w:p w:rsidR="00916C00" w:rsidRDefault="00916C00" w:rsidP="00975D6D">
      <w:pPr>
        <w:pStyle w:val="NoSpacing"/>
        <w:rPr>
          <w:rFonts w:ascii="Helvetica" w:hAnsi="Helvetica" w:cs="Helvetica"/>
          <w:color w:val="333333"/>
          <w:sz w:val="20"/>
          <w:szCs w:val="20"/>
        </w:rPr>
      </w:pPr>
    </w:p>
    <w:p w:rsidR="0015127E" w:rsidRDefault="0015127E" w:rsidP="00975D6D">
      <w:pPr>
        <w:pStyle w:val="NoSpacing"/>
        <w:rPr>
          <w:rFonts w:ascii="Helvetica" w:hAnsi="Helvetica" w:cs="Helvetica"/>
          <w:color w:val="333333"/>
          <w:sz w:val="20"/>
          <w:szCs w:val="20"/>
        </w:rPr>
      </w:pPr>
      <w:bookmarkStart w:id="0" w:name="_GoBack"/>
      <w:bookmarkEnd w:id="0"/>
    </w:p>
    <w:p w:rsidR="0015127E" w:rsidRDefault="0015127E" w:rsidP="00975D6D">
      <w:pPr>
        <w:pStyle w:val="NoSpacing"/>
        <w:rPr>
          <w:rFonts w:ascii="Times New Roman" w:hAnsi="Times New Roman" w:cs="Times New Roman"/>
        </w:rPr>
      </w:pPr>
    </w:p>
    <w:p w:rsidR="008148F7" w:rsidRDefault="008148F7">
      <w:pPr>
        <w:rPr>
          <w:rFonts w:ascii="Times New Roman" w:hAnsi="Times New Roman" w:cs="Times New Roman"/>
        </w:rPr>
      </w:pPr>
      <w:r>
        <w:rPr>
          <w:rFonts w:ascii="Times New Roman" w:hAnsi="Times New Roman" w:cs="Times New Roman"/>
        </w:rPr>
        <w:br w:type="page"/>
      </w:r>
    </w:p>
    <w:p w:rsidR="008148F7" w:rsidRPr="004C3CAC" w:rsidRDefault="008148F7" w:rsidP="008148F7">
      <w:pPr>
        <w:pStyle w:val="Heading1"/>
        <w:jc w:val="center"/>
        <w:rPr>
          <w:rFonts w:ascii="Times New Roman" w:hAnsi="Times New Roman"/>
          <w:szCs w:val="28"/>
        </w:rPr>
      </w:pPr>
      <w:r>
        <w:rPr>
          <w:rFonts w:ascii="Times New Roman" w:hAnsi="Times New Roman"/>
          <w:szCs w:val="28"/>
        </w:rPr>
        <w:lastRenderedPageBreak/>
        <w:t xml:space="preserve">Econ201 - </w:t>
      </w:r>
      <w:r w:rsidRPr="004C3CAC">
        <w:rPr>
          <w:rFonts w:ascii="Times New Roman" w:hAnsi="Times New Roman"/>
          <w:szCs w:val="28"/>
        </w:rPr>
        <w:t>MICROECONOMICS Syllabus</w:t>
      </w:r>
      <w:r>
        <w:rPr>
          <w:rFonts w:ascii="Times New Roman" w:hAnsi="Times New Roman"/>
          <w:szCs w:val="28"/>
        </w:rPr>
        <w:t xml:space="preserve"> – Fall 2013 (9/23-12/9)</w:t>
      </w:r>
    </w:p>
    <w:p w:rsidR="008148F7" w:rsidRDefault="008148F7" w:rsidP="008148F7">
      <w:pPr>
        <w:ind w:left="1440" w:firstLine="720"/>
        <w:rPr>
          <w:rFonts w:ascii="Times New Roman" w:hAnsi="Times New Roman"/>
          <w:b/>
          <w:szCs w:val="28"/>
        </w:rPr>
      </w:pPr>
      <w:r>
        <w:rPr>
          <w:rFonts w:ascii="Times New Roman" w:hAnsi="Times New Roman"/>
          <w:b/>
          <w:szCs w:val="28"/>
        </w:rPr>
        <w:t xml:space="preserve">5107-C  </w:t>
      </w:r>
      <w:r>
        <w:rPr>
          <w:rFonts w:ascii="Times New Roman" w:hAnsi="Times New Roman"/>
          <w:b/>
          <w:szCs w:val="28"/>
        </w:rPr>
        <w:tab/>
        <w:t>Daily</w:t>
      </w:r>
      <w:r>
        <w:rPr>
          <w:rFonts w:ascii="Times New Roman" w:hAnsi="Times New Roman"/>
          <w:b/>
          <w:szCs w:val="28"/>
        </w:rPr>
        <w:tab/>
        <w:t xml:space="preserve">11.30 – 12.20 </w:t>
      </w:r>
      <w:r>
        <w:rPr>
          <w:rFonts w:ascii="Times New Roman" w:hAnsi="Times New Roman"/>
          <w:b/>
          <w:szCs w:val="28"/>
        </w:rPr>
        <w:tab/>
      </w:r>
      <w:r>
        <w:rPr>
          <w:rFonts w:ascii="Times New Roman" w:hAnsi="Times New Roman"/>
          <w:b/>
          <w:szCs w:val="28"/>
        </w:rPr>
        <w:tab/>
      </w:r>
      <w:r w:rsidRPr="007743D6">
        <w:rPr>
          <w:rFonts w:ascii="Times New Roman" w:hAnsi="Times New Roman"/>
          <w:b/>
          <w:szCs w:val="28"/>
        </w:rPr>
        <w:t xml:space="preserve">classroom </w:t>
      </w:r>
      <w:r>
        <w:rPr>
          <w:rFonts w:ascii="Times New Roman" w:hAnsi="Times New Roman"/>
          <w:b/>
          <w:szCs w:val="28"/>
        </w:rPr>
        <w:t>B204</w:t>
      </w:r>
    </w:p>
    <w:p w:rsidR="008148F7" w:rsidRPr="003D50BD" w:rsidRDefault="008148F7" w:rsidP="008148F7">
      <w:pPr>
        <w:ind w:left="1440" w:firstLine="720"/>
        <w:rPr>
          <w:rFonts w:ascii="Times New Roman" w:hAnsi="Times New Roman"/>
        </w:rPr>
      </w:pPr>
      <w:r>
        <w:rPr>
          <w:rFonts w:ascii="Times New Roman" w:hAnsi="Times New Roman"/>
          <w:b/>
          <w:szCs w:val="28"/>
        </w:rPr>
        <w:t xml:space="preserve">5109-E  </w:t>
      </w:r>
      <w:r>
        <w:rPr>
          <w:rFonts w:ascii="Times New Roman" w:hAnsi="Times New Roman"/>
          <w:b/>
          <w:szCs w:val="28"/>
        </w:rPr>
        <w:tab/>
        <w:t>MW/F</w:t>
      </w:r>
      <w:r>
        <w:rPr>
          <w:rFonts w:ascii="Times New Roman" w:hAnsi="Times New Roman"/>
          <w:b/>
          <w:szCs w:val="28"/>
        </w:rPr>
        <w:tab/>
        <w:t xml:space="preserve">1.30   </w:t>
      </w:r>
      <w:proofErr w:type="gramStart"/>
      <w:r>
        <w:rPr>
          <w:rFonts w:ascii="Times New Roman" w:hAnsi="Times New Roman"/>
          <w:b/>
          <w:szCs w:val="28"/>
        </w:rPr>
        <w:t>-  3.20</w:t>
      </w:r>
      <w:proofErr w:type="gramEnd"/>
      <w:r>
        <w:rPr>
          <w:rFonts w:ascii="Times New Roman" w:hAnsi="Times New Roman"/>
          <w:b/>
          <w:szCs w:val="28"/>
        </w:rPr>
        <w:t>/ 2.20</w:t>
      </w:r>
      <w:r>
        <w:rPr>
          <w:rFonts w:ascii="Times New Roman" w:hAnsi="Times New Roman"/>
          <w:b/>
          <w:szCs w:val="28"/>
        </w:rPr>
        <w:tab/>
        <w:t xml:space="preserve">classroom A208 </w:t>
      </w:r>
      <w:r>
        <w:rPr>
          <w:rFonts w:ascii="Times New Roman" w:hAnsi="Times New Roman"/>
          <w:b/>
          <w:szCs w:val="28"/>
        </w:rPr>
        <w:tab/>
      </w:r>
      <w:r w:rsidR="00822322">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25pt;height:7pt" o:hrpct="0" o:hr="t">
            <v:imagedata r:id="rId11" o:title="BD10290_"/>
          </v:shape>
        </w:pict>
      </w:r>
    </w:p>
    <w:p w:rsidR="008148F7" w:rsidRPr="003D50BD" w:rsidRDefault="008148F7" w:rsidP="008148F7">
      <w:pPr>
        <w:rPr>
          <w:rFonts w:ascii="Times New Roman" w:hAnsi="Times New Roman"/>
          <w:sz w:val="28"/>
          <w:szCs w:val="28"/>
        </w:rPr>
      </w:pPr>
      <w:r w:rsidRPr="003D50BD">
        <w:rPr>
          <w:rFonts w:ascii="Times New Roman" w:hAnsi="Times New Roman"/>
          <w:sz w:val="28"/>
          <w:szCs w:val="28"/>
        </w:rPr>
        <w:t xml:space="preserve">Instructor: </w:t>
      </w:r>
      <w:r>
        <w:rPr>
          <w:rFonts w:ascii="Times New Roman" w:hAnsi="Times New Roman"/>
          <w:sz w:val="28"/>
          <w:szCs w:val="28"/>
        </w:rPr>
        <w:tab/>
      </w:r>
      <w:r>
        <w:rPr>
          <w:rFonts w:ascii="Times New Roman" w:hAnsi="Times New Roman"/>
          <w:sz w:val="28"/>
          <w:szCs w:val="28"/>
        </w:rPr>
        <w:tab/>
      </w:r>
      <w:proofErr w:type="spellStart"/>
      <w:r>
        <w:rPr>
          <w:rFonts w:ascii="Times New Roman" w:hAnsi="Times New Roman"/>
          <w:sz w:val="28"/>
          <w:szCs w:val="28"/>
        </w:rPr>
        <w:t>Liliana</w:t>
      </w:r>
      <w:proofErr w:type="spellEnd"/>
      <w:r>
        <w:rPr>
          <w:rFonts w:ascii="Times New Roman" w:hAnsi="Times New Roman"/>
          <w:sz w:val="28"/>
          <w:szCs w:val="28"/>
        </w:rPr>
        <w:t xml:space="preserve"> </w:t>
      </w:r>
      <w:proofErr w:type="spellStart"/>
      <w:r>
        <w:rPr>
          <w:rFonts w:ascii="Times New Roman" w:hAnsi="Times New Roman"/>
          <w:sz w:val="28"/>
          <w:szCs w:val="28"/>
        </w:rPr>
        <w:t>Halim</w:t>
      </w:r>
      <w:proofErr w:type="spellEnd"/>
      <w:r>
        <w:rPr>
          <w:rFonts w:ascii="Times New Roman" w:hAnsi="Times New Roman"/>
          <w:sz w:val="28"/>
          <w:szCs w:val="28"/>
        </w:rPr>
        <w:t>, PhD</w:t>
      </w:r>
    </w:p>
    <w:p w:rsidR="008148F7" w:rsidRPr="003D50BD" w:rsidRDefault="008148F7" w:rsidP="008148F7">
      <w:pPr>
        <w:rPr>
          <w:rFonts w:ascii="Times New Roman" w:hAnsi="Times New Roman"/>
        </w:rPr>
      </w:pPr>
      <w:r w:rsidRPr="003D50BD">
        <w:rPr>
          <w:rFonts w:ascii="Times New Roman" w:hAnsi="Times New Roman"/>
          <w:sz w:val="28"/>
          <w:szCs w:val="28"/>
        </w:rPr>
        <w:t>E-mail:</w:t>
      </w:r>
      <w:r>
        <w:rPr>
          <w:rFonts w:ascii="Times New Roman" w:hAnsi="Times New Roman"/>
          <w:sz w:val="28"/>
          <w:szCs w:val="28"/>
        </w:rPr>
        <w:tab/>
      </w:r>
      <w:r w:rsidRPr="003D50BD">
        <w:rPr>
          <w:rFonts w:ascii="Times New Roman" w:hAnsi="Times New Roman"/>
          <w:sz w:val="28"/>
          <w:szCs w:val="28"/>
        </w:rPr>
        <w:t xml:space="preserve"> </w:t>
      </w:r>
      <w:r>
        <w:rPr>
          <w:rFonts w:ascii="Times New Roman" w:hAnsi="Times New Roman"/>
          <w:sz w:val="28"/>
          <w:szCs w:val="28"/>
        </w:rPr>
        <w:tab/>
      </w:r>
      <w:hyperlink r:id="rId12" w:history="1">
        <w:r w:rsidRPr="003D50BD">
          <w:rPr>
            <w:rStyle w:val="Hyperlink"/>
            <w:rFonts w:ascii="Times New Roman" w:hAnsi="Times New Roman"/>
          </w:rPr>
          <w:t>Liliana.halim@bellevuecollege.edu</w:t>
        </w:r>
      </w:hyperlink>
    </w:p>
    <w:p w:rsidR="008148F7" w:rsidRPr="003D50BD" w:rsidRDefault="008148F7" w:rsidP="008148F7">
      <w:pPr>
        <w:rPr>
          <w:rFonts w:ascii="Times New Roman" w:hAnsi="Times New Roman"/>
          <w:sz w:val="28"/>
          <w:szCs w:val="28"/>
        </w:rPr>
      </w:pPr>
      <w:r w:rsidRPr="003D50BD">
        <w:rPr>
          <w:rFonts w:ascii="Times New Roman" w:hAnsi="Times New Roman"/>
          <w:sz w:val="28"/>
          <w:szCs w:val="28"/>
        </w:rPr>
        <w:t>Phone:</w:t>
      </w:r>
      <w:r w:rsidRPr="003D50BD">
        <w:rPr>
          <w:rFonts w:ascii="Times New Roman" w:hAnsi="Times New Roman"/>
          <w:sz w:val="28"/>
          <w:szCs w:val="28"/>
        </w:rPr>
        <w:tab/>
      </w:r>
      <w:r>
        <w:rPr>
          <w:rFonts w:ascii="Times New Roman" w:hAnsi="Times New Roman"/>
          <w:sz w:val="28"/>
          <w:szCs w:val="28"/>
        </w:rPr>
        <w:tab/>
      </w:r>
      <w:r w:rsidRPr="003D50BD">
        <w:rPr>
          <w:rFonts w:ascii="Times New Roman" w:hAnsi="Times New Roman"/>
        </w:rPr>
        <w:t>425.564.</w:t>
      </w:r>
      <w:r>
        <w:rPr>
          <w:rFonts w:ascii="Times New Roman" w:hAnsi="Times New Roman"/>
          <w:b/>
        </w:rPr>
        <w:t>6245</w:t>
      </w:r>
    </w:p>
    <w:p w:rsidR="008148F7" w:rsidRPr="003D50BD" w:rsidRDefault="008148F7" w:rsidP="008148F7">
      <w:pPr>
        <w:rPr>
          <w:rFonts w:ascii="Times New Roman" w:hAnsi="Times New Roman"/>
          <w:sz w:val="28"/>
          <w:szCs w:val="28"/>
        </w:rPr>
      </w:pPr>
      <w:r w:rsidRPr="003D50BD">
        <w:rPr>
          <w:rFonts w:ascii="Times New Roman" w:hAnsi="Times New Roman"/>
          <w:sz w:val="28"/>
          <w:szCs w:val="28"/>
        </w:rPr>
        <w:t>Office location:</w:t>
      </w:r>
      <w:r w:rsidRPr="003D50BD">
        <w:rPr>
          <w:rFonts w:ascii="Times New Roman" w:hAnsi="Times New Roman"/>
          <w:sz w:val="28"/>
          <w:szCs w:val="28"/>
        </w:rPr>
        <w:tab/>
      </w:r>
      <w:r>
        <w:rPr>
          <w:rFonts w:ascii="Times New Roman" w:hAnsi="Times New Roman"/>
        </w:rPr>
        <w:t>A200-A</w:t>
      </w:r>
    </w:p>
    <w:p w:rsidR="008148F7" w:rsidRPr="003D50BD" w:rsidRDefault="008148F7" w:rsidP="008148F7">
      <w:pPr>
        <w:rPr>
          <w:rFonts w:ascii="Times New Roman" w:hAnsi="Times New Roman"/>
          <w:sz w:val="28"/>
          <w:szCs w:val="28"/>
        </w:rPr>
      </w:pPr>
      <w:r w:rsidRPr="003D50BD">
        <w:rPr>
          <w:rFonts w:ascii="Times New Roman" w:hAnsi="Times New Roman"/>
          <w:sz w:val="28"/>
          <w:szCs w:val="28"/>
        </w:rPr>
        <w:t>Office Hours:</w:t>
      </w:r>
      <w:r w:rsidRPr="003D50BD">
        <w:rPr>
          <w:rFonts w:ascii="Times New Roman" w:hAnsi="Times New Roman"/>
          <w:sz w:val="28"/>
          <w:szCs w:val="28"/>
        </w:rPr>
        <w:tab/>
      </w:r>
      <w:r>
        <w:rPr>
          <w:rFonts w:ascii="Times New Roman" w:hAnsi="Times New Roman"/>
        </w:rPr>
        <w:t>MWF at 12.30-1.30pm</w:t>
      </w:r>
      <w:r w:rsidRPr="003D50BD">
        <w:rPr>
          <w:rFonts w:ascii="Times New Roman" w:hAnsi="Times New Roman"/>
        </w:rPr>
        <w:t>, or by appointment at other times.</w:t>
      </w:r>
    </w:p>
    <w:p w:rsidR="008148F7" w:rsidRPr="00946BF5" w:rsidRDefault="00822322" w:rsidP="008148F7">
      <w:pPr>
        <w:spacing w:before="240" w:after="240"/>
        <w:rPr>
          <w:rFonts w:cs="Arial"/>
        </w:rPr>
      </w:pPr>
      <w:r>
        <w:rPr>
          <w:rFonts w:cs="Arial"/>
        </w:rPr>
        <w:pict>
          <v:shape id="_x0000_i1026" type="#_x0000_t75" style="width:488.5pt;height:7pt" o:hrpct="0" o:hr="t">
            <v:imagedata r:id="rId11" o:title="BD10290_"/>
          </v:shape>
        </w:pict>
      </w: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Course Outcomes</w:t>
      </w:r>
    </w:p>
    <w:p w:rsidR="008148F7" w:rsidRPr="00D753B9"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Be able to evaluate economic examples as they related to personal incentives</w:t>
      </w:r>
      <w:r>
        <w:rPr>
          <w:rFonts w:ascii="Times New Roman" w:eastAsia="Batang" w:hAnsi="Times New Roman"/>
          <w:lang w:eastAsia="ko-KR"/>
        </w:rPr>
        <w:t xml:space="preserve">, voluntary exchanges, </w:t>
      </w:r>
      <w:r w:rsidRPr="00D753B9">
        <w:rPr>
          <w:rFonts w:ascii="Times New Roman" w:eastAsia="Batang" w:hAnsi="Times New Roman"/>
          <w:lang w:eastAsia="ko-KR"/>
        </w:rPr>
        <w:t>and to recognize the key concept of opportunity cost.</w:t>
      </w:r>
    </w:p>
    <w:p w:rsidR="008148F7" w:rsidRPr="00D753B9"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Be able to set-up and identify, both graphically and in words, a competitive market model’s associated components and outcomes (demand, supply, price, equilibrium) and their link to utility theory, and various production decisions</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Pr>
          <w:rFonts w:ascii="Times New Roman" w:eastAsia="Batang" w:hAnsi="Times New Roman"/>
          <w:lang w:eastAsia="ko-KR"/>
        </w:rPr>
        <w:t xml:space="preserve">Apply the basic model’s approach to factor markets </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Pr>
          <w:rFonts w:ascii="Times New Roman" w:eastAsia="Batang" w:hAnsi="Times New Roman"/>
          <w:lang w:eastAsia="ko-KR"/>
        </w:rPr>
        <w:t>Expand the basic model to address elements of market failures</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 xml:space="preserve">Be able to calculate both marginal and average values for a variety of data sets and be able to use them appropriately within decision-making evaluations of choices. </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 xml:space="preserve">Understand the value of the competitive market model’s outcome as a benchmark for evaluating more realistic models of industrial </w:t>
      </w:r>
      <w:proofErr w:type="gramStart"/>
      <w:r w:rsidRPr="00D753B9">
        <w:rPr>
          <w:rFonts w:ascii="Times New Roman" w:eastAsia="Batang" w:hAnsi="Times New Roman"/>
          <w:lang w:eastAsia="ko-KR"/>
        </w:rPr>
        <w:t>organization  such</w:t>
      </w:r>
      <w:proofErr w:type="gramEnd"/>
      <w:r w:rsidRPr="00D753B9">
        <w:rPr>
          <w:rFonts w:ascii="Times New Roman" w:eastAsia="Batang" w:hAnsi="Times New Roman"/>
          <w:lang w:eastAsia="ko-KR"/>
        </w:rPr>
        <w:t xml:space="preserve"> as Monopoly, Oligopoly and Monopolistic</w:t>
      </w:r>
      <w:r>
        <w:rPr>
          <w:rFonts w:ascii="Times New Roman" w:eastAsia="Batang" w:hAnsi="Times New Roman"/>
          <w:lang w:eastAsia="ko-KR"/>
        </w:rPr>
        <w:t>; and government activity.</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Recognize and apply ‘economic thinking’ to various policy issues and applied problems, incorporating appropriately both positive and normative elements of analysis, with measures of efficiency and equity.</w:t>
      </w:r>
    </w:p>
    <w:p w:rsidR="008148F7" w:rsidRPr="003D6C98"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i/>
          <w:lang w:eastAsia="ko-KR"/>
        </w:rPr>
      </w:pPr>
      <w:r w:rsidRPr="003D6C98">
        <w:rPr>
          <w:rFonts w:ascii="Times New Roman" w:eastAsia="Batang" w:hAnsi="Times New Roman"/>
          <w:i/>
          <w:lang w:eastAsia="ko-KR"/>
        </w:rPr>
        <w:t>In addition, students may be introduced to a subset of the following:</w:t>
      </w:r>
    </w:p>
    <w:p w:rsidR="008148F7" w:rsidRPr="00D753B9"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Elasticity as a measure of quantity’s responsiveness to changes in prices or income</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Pr>
          <w:rFonts w:ascii="Times New Roman" w:eastAsia="Batang" w:hAnsi="Times New Roman"/>
          <w:lang w:eastAsia="ko-KR"/>
        </w:rPr>
        <w:t>M</w:t>
      </w:r>
      <w:r w:rsidRPr="00D753B9">
        <w:rPr>
          <w:rFonts w:ascii="Times New Roman" w:eastAsia="Batang" w:hAnsi="Times New Roman"/>
          <w:lang w:eastAsia="ko-KR"/>
        </w:rPr>
        <w:t>aximizing behavior and the limitations of rationality assumptions for households (as consumers), firms (as producers); indifference curves and budget constraints.</w:t>
      </w:r>
    </w:p>
    <w:p w:rsidR="008148F7" w:rsidRPr="00D753B9"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Pr>
          <w:rFonts w:ascii="Times New Roman" w:eastAsia="Batang" w:hAnsi="Times New Roman"/>
          <w:lang w:eastAsia="ko-KR"/>
        </w:rPr>
        <w:t>Discuss alternative mechanisms of allocation beyond the market mechanism of the price signal</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eastAsia="Batang" w:hAnsi="Times New Roman"/>
          <w:lang w:eastAsia="ko-KR"/>
        </w:rPr>
      </w:pPr>
      <w:r w:rsidRPr="00D753B9">
        <w:rPr>
          <w:rFonts w:ascii="Times New Roman" w:eastAsia="Batang" w:hAnsi="Times New Roman"/>
          <w:lang w:eastAsia="ko-KR"/>
        </w:rPr>
        <w:t>Understand the tax system (sales tax and income tax</w:t>
      </w:r>
      <w:r>
        <w:rPr>
          <w:rFonts w:ascii="Times New Roman" w:eastAsia="Batang" w:hAnsi="Times New Roman"/>
          <w:lang w:eastAsia="ko-KR"/>
        </w:rPr>
        <w:t>) and its impact on the society</w:t>
      </w:r>
    </w:p>
    <w:p w:rsidR="008148F7" w:rsidRPr="00CB57A0" w:rsidRDefault="008148F7" w:rsidP="008148F7">
      <w:pPr>
        <w:spacing w:before="100" w:beforeAutospacing="1" w:after="100" w:afterAutospacing="1"/>
        <w:ind w:left="720"/>
        <w:rPr>
          <w:rFonts w:ascii="Times New Roman" w:eastAsia="Batang" w:hAnsi="Times New Roman"/>
          <w:lang w:eastAsia="ko-KR"/>
        </w:rPr>
      </w:pPr>
      <w:r w:rsidRPr="00CB57A0">
        <w:rPr>
          <w:rFonts w:ascii="Times New Roman" w:eastAsia="Batang" w:hAnsi="Times New Roman"/>
          <w:lang w:eastAsia="ko-KR"/>
        </w:rPr>
        <w:t>In addition, sustainability</w:t>
      </w:r>
      <w:r>
        <w:rPr>
          <w:rFonts w:ascii="Times New Roman" w:eastAsia="Batang" w:hAnsi="Times New Roman"/>
          <w:lang w:eastAsia="ko-KR"/>
        </w:rPr>
        <w:t xml:space="preserve"> economics</w:t>
      </w:r>
      <w:r w:rsidRPr="00CB57A0">
        <w:rPr>
          <w:rFonts w:ascii="Times New Roman" w:eastAsia="Batang" w:hAnsi="Times New Roman"/>
          <w:lang w:eastAsia="ko-KR"/>
        </w:rPr>
        <w:t xml:space="preserve"> goals will also be addressed in the following areas: </w:t>
      </w:r>
    </w:p>
    <w:p w:rsidR="008148F7" w:rsidRPr="00CB57A0" w:rsidRDefault="008148F7" w:rsidP="008148F7">
      <w:pPr>
        <w:pStyle w:val="ListParagraph"/>
        <w:numPr>
          <w:ilvl w:val="0"/>
          <w:numId w:val="9"/>
        </w:numPr>
        <w:tabs>
          <w:tab w:val="clear" w:pos="2880"/>
          <w:tab w:val="num" w:pos="720"/>
        </w:tabs>
        <w:ind w:left="720"/>
        <w:rPr>
          <w:rFonts w:ascii="Times New Roman" w:hAnsi="Times New Roman"/>
          <w:sz w:val="20"/>
          <w:szCs w:val="20"/>
        </w:rPr>
      </w:pPr>
      <w:r w:rsidRPr="00CB57A0">
        <w:rPr>
          <w:rFonts w:ascii="Times New Roman" w:hAnsi="Times New Roman"/>
          <w:sz w:val="20"/>
          <w:szCs w:val="20"/>
        </w:rPr>
        <w:t>Synthesize and communicate an understanding of social, economic, and environmental systems in the context of sustainability.</w:t>
      </w:r>
    </w:p>
    <w:p w:rsidR="008148F7" w:rsidRPr="00CB57A0" w:rsidRDefault="008148F7" w:rsidP="008148F7">
      <w:pPr>
        <w:pStyle w:val="ListParagraph"/>
        <w:numPr>
          <w:ilvl w:val="0"/>
          <w:numId w:val="9"/>
        </w:numPr>
        <w:tabs>
          <w:tab w:val="clear" w:pos="2880"/>
          <w:tab w:val="num" w:pos="720"/>
        </w:tabs>
        <w:ind w:left="720"/>
        <w:rPr>
          <w:rFonts w:ascii="Times New Roman" w:hAnsi="Times New Roman"/>
          <w:sz w:val="20"/>
          <w:szCs w:val="20"/>
        </w:rPr>
      </w:pPr>
      <w:r w:rsidRPr="00CB57A0">
        <w:rPr>
          <w:rFonts w:ascii="Times New Roman" w:hAnsi="Times New Roman"/>
          <w:sz w:val="20"/>
          <w:szCs w:val="20"/>
        </w:rPr>
        <w:t>Apply an ethical perspective in which one views oneself as embedded in the fabric of an interconnected world.</w:t>
      </w:r>
    </w:p>
    <w:p w:rsidR="008148F7" w:rsidRPr="00CB57A0" w:rsidRDefault="008148F7" w:rsidP="008148F7">
      <w:pPr>
        <w:pStyle w:val="ListParagraph"/>
        <w:numPr>
          <w:ilvl w:val="0"/>
          <w:numId w:val="9"/>
        </w:numPr>
        <w:tabs>
          <w:tab w:val="clear" w:pos="2880"/>
          <w:tab w:val="num" w:pos="720"/>
        </w:tabs>
        <w:ind w:left="720"/>
        <w:rPr>
          <w:rFonts w:ascii="Times New Roman" w:hAnsi="Times New Roman"/>
          <w:sz w:val="20"/>
          <w:szCs w:val="20"/>
        </w:rPr>
      </w:pPr>
      <w:r w:rsidRPr="00CB57A0">
        <w:rPr>
          <w:rFonts w:ascii="Times New Roman" w:hAnsi="Times New Roman"/>
          <w:sz w:val="20"/>
          <w:szCs w:val="20"/>
        </w:rPr>
        <w:t>Demonstrate connections between a student’s chosen course of study and sustainability.</w:t>
      </w:r>
    </w:p>
    <w:p w:rsidR="008148F7" w:rsidRPr="00CB57A0" w:rsidRDefault="008148F7" w:rsidP="008148F7">
      <w:pPr>
        <w:pStyle w:val="ListParagraph"/>
        <w:numPr>
          <w:ilvl w:val="0"/>
          <w:numId w:val="9"/>
        </w:numPr>
        <w:tabs>
          <w:tab w:val="clear" w:pos="2880"/>
          <w:tab w:val="num" w:pos="720"/>
        </w:tabs>
        <w:ind w:left="720"/>
        <w:rPr>
          <w:rFonts w:ascii="Times New Roman" w:hAnsi="Times New Roman"/>
          <w:sz w:val="20"/>
          <w:szCs w:val="20"/>
        </w:rPr>
      </w:pPr>
      <w:r w:rsidRPr="00CB57A0">
        <w:rPr>
          <w:rFonts w:ascii="Times New Roman" w:hAnsi="Times New Roman"/>
          <w:sz w:val="20"/>
          <w:szCs w:val="20"/>
        </w:rPr>
        <w:t>Explain how sustainable thinking and decision-making contribute to solutions for current and emerging social, environmental and economic crises.</w:t>
      </w:r>
    </w:p>
    <w:p w:rsidR="008148F7" w:rsidRDefault="008148F7" w:rsidP="008148F7">
      <w:pPr>
        <w:numPr>
          <w:ilvl w:val="0"/>
          <w:numId w:val="9"/>
        </w:numPr>
        <w:tabs>
          <w:tab w:val="clear" w:pos="2880"/>
          <w:tab w:val="num" w:pos="720"/>
        </w:tabs>
        <w:spacing w:before="100" w:beforeAutospacing="1" w:after="100" w:afterAutospacing="1"/>
        <w:ind w:left="720"/>
        <w:rPr>
          <w:rFonts w:ascii="Times New Roman" w:hAnsi="Times New Roman"/>
        </w:rPr>
      </w:pPr>
      <w:r w:rsidRPr="00CB57A0">
        <w:rPr>
          <w:rFonts w:ascii="Times New Roman" w:hAnsi="Times New Roman"/>
        </w:rPr>
        <w:t>Apply practical solutions to real-world sustainability challenges.</w:t>
      </w:r>
    </w:p>
    <w:p w:rsidR="008148F7" w:rsidRPr="00CB57A0" w:rsidRDefault="008148F7" w:rsidP="008148F7">
      <w:pPr>
        <w:rPr>
          <w:rFonts w:eastAsia="Batang"/>
          <w:lang w:eastAsia="ko-KR"/>
        </w:rPr>
      </w:pPr>
      <w:r>
        <w:br w:type="page"/>
      </w:r>
    </w:p>
    <w:p w:rsidR="008148F7" w:rsidRPr="00D753B9" w:rsidRDefault="008148F7" w:rsidP="008148F7">
      <w:pPr>
        <w:pStyle w:val="Syllabussections"/>
        <w:pBdr>
          <w:left w:val="single" w:sz="4" w:space="6" w:color="auto"/>
        </w:pBdr>
        <w:jc w:val="both"/>
        <w:rPr>
          <w:rFonts w:ascii="Times New Roman" w:hAnsi="Times New Roman" w:cs="Times New Roman"/>
          <w:color w:val="000000"/>
        </w:rPr>
      </w:pPr>
      <w:r w:rsidRPr="00D753B9">
        <w:rPr>
          <w:rFonts w:ascii="Times New Roman" w:hAnsi="Times New Roman" w:cs="Times New Roman"/>
        </w:rPr>
        <w:lastRenderedPageBreak/>
        <w:t>Course Prerequisites</w:t>
      </w:r>
    </w:p>
    <w:p w:rsidR="008148F7" w:rsidRDefault="008148F7" w:rsidP="008148F7">
      <w:pPr>
        <w:widowControl w:val="0"/>
        <w:numPr>
          <w:ilvl w:val="0"/>
          <w:numId w:val="9"/>
        </w:numPr>
        <w:tabs>
          <w:tab w:val="clear" w:pos="2880"/>
          <w:tab w:val="num" w:pos="720"/>
        </w:tabs>
        <w:ind w:left="720"/>
        <w:jc w:val="both"/>
        <w:rPr>
          <w:rFonts w:ascii="Times New Roman" w:hAnsi="Times New Roman"/>
          <w:color w:val="000000"/>
        </w:rPr>
      </w:pPr>
      <w:r w:rsidRPr="00D753B9">
        <w:rPr>
          <w:rFonts w:ascii="Times New Roman" w:hAnsi="Times New Roman"/>
          <w:color w:val="000000"/>
        </w:rPr>
        <w:t xml:space="preserve">A 30 prior credit of college is recommended. You should have a </w:t>
      </w:r>
      <w:r>
        <w:rPr>
          <w:rFonts w:ascii="Times New Roman" w:hAnsi="Times New Roman"/>
          <w:color w:val="000000"/>
        </w:rPr>
        <w:t>good understanding of basic Math (Algebra)</w:t>
      </w:r>
      <w:r w:rsidRPr="00D753B9">
        <w:rPr>
          <w:rFonts w:ascii="Times New Roman" w:hAnsi="Times New Roman"/>
          <w:color w:val="000000"/>
        </w:rPr>
        <w:t xml:space="preserve"> such as calculating averages, percentage changes, graphing, and setting up and solving simple equations. Additionally, you should have good English writing skills.</w:t>
      </w:r>
    </w:p>
    <w:p w:rsidR="008148F7" w:rsidRPr="00D753B9" w:rsidRDefault="008148F7" w:rsidP="008148F7">
      <w:pPr>
        <w:ind w:left="720"/>
        <w:jc w:val="both"/>
        <w:rPr>
          <w:rFonts w:ascii="Times New Roman" w:hAnsi="Times New Roman"/>
          <w:color w:val="000000"/>
        </w:rPr>
      </w:pP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How Outcomes will be met</w:t>
      </w:r>
    </w:p>
    <w:p w:rsidR="008148F7" w:rsidRPr="00D753B9" w:rsidRDefault="008148F7" w:rsidP="008148F7">
      <w:pPr>
        <w:rPr>
          <w:rFonts w:ascii="Times New Roman" w:hAnsi="Times New Roman"/>
        </w:rPr>
      </w:pPr>
      <w:r w:rsidRPr="00D753B9">
        <w:rPr>
          <w:rFonts w:ascii="Times New Roman" w:hAnsi="Times New Roman"/>
        </w:rPr>
        <w:t xml:space="preserve">Firstly, please make sure you have your </w:t>
      </w:r>
      <w:proofErr w:type="spellStart"/>
      <w:r w:rsidRPr="00D753B9">
        <w:rPr>
          <w:rFonts w:ascii="Times New Roman" w:hAnsi="Times New Roman"/>
          <w:b/>
          <w:i/>
        </w:rPr>
        <w:t>MyBC</w:t>
      </w:r>
      <w:proofErr w:type="spellEnd"/>
      <w:r w:rsidRPr="00D753B9">
        <w:rPr>
          <w:rFonts w:ascii="Times New Roman" w:hAnsi="Times New Roman"/>
          <w:b/>
          <w:i/>
        </w:rPr>
        <w:t xml:space="preserve"> Account </w:t>
      </w:r>
      <w:r w:rsidRPr="00D753B9">
        <w:rPr>
          <w:rFonts w:ascii="Times New Roman" w:hAnsi="Times New Roman"/>
        </w:rPr>
        <w:t xml:space="preserve">activated, and your </w:t>
      </w:r>
      <w:r w:rsidRPr="00D753B9">
        <w:rPr>
          <w:rFonts w:ascii="Times New Roman" w:hAnsi="Times New Roman"/>
          <w:b/>
          <w:i/>
        </w:rPr>
        <w:t xml:space="preserve">Canvas </w:t>
      </w:r>
      <w:r w:rsidRPr="00D753B9">
        <w:rPr>
          <w:rFonts w:ascii="Times New Roman" w:hAnsi="Times New Roman"/>
        </w:rPr>
        <w:t xml:space="preserve">account. </w:t>
      </w:r>
    </w:p>
    <w:p w:rsidR="008148F7" w:rsidRPr="00D753B9" w:rsidRDefault="008148F7" w:rsidP="008148F7">
      <w:pPr>
        <w:jc w:val="both"/>
        <w:rPr>
          <w:rFonts w:ascii="Times New Roman" w:hAnsi="Times New Roman"/>
        </w:rPr>
      </w:pPr>
      <w:r>
        <w:rPr>
          <w:rFonts w:ascii="Times New Roman" w:hAnsi="Times New Roman"/>
        </w:rPr>
        <w:t>A</w:t>
      </w:r>
      <w:r w:rsidRPr="00D753B9">
        <w:rPr>
          <w:rFonts w:ascii="Times New Roman" w:hAnsi="Times New Roman"/>
        </w:rPr>
        <w:t xml:space="preserve">lways check </w:t>
      </w:r>
      <w:r>
        <w:rPr>
          <w:rFonts w:ascii="Times New Roman" w:hAnsi="Times New Roman"/>
        </w:rPr>
        <w:t>for “</w:t>
      </w:r>
      <w:proofErr w:type="spellStart"/>
      <w:r w:rsidRPr="00A661F2">
        <w:rPr>
          <w:rFonts w:ascii="Times New Roman" w:hAnsi="Times New Roman"/>
          <w:b/>
        </w:rPr>
        <w:t>Announcements”&amp;“MODULES</w:t>
      </w:r>
      <w:proofErr w:type="spellEnd"/>
      <w:r w:rsidRPr="00A661F2">
        <w:rPr>
          <w:rFonts w:ascii="Times New Roman" w:hAnsi="Times New Roman"/>
          <w:b/>
        </w:rPr>
        <w:t>”</w:t>
      </w:r>
      <w:r w:rsidRPr="00D753B9">
        <w:rPr>
          <w:rFonts w:ascii="Times New Roman" w:hAnsi="Times New Roman"/>
        </w:rPr>
        <w:t xml:space="preserve"> </w:t>
      </w:r>
    </w:p>
    <w:p w:rsidR="008148F7" w:rsidRPr="00D753B9" w:rsidRDefault="008148F7" w:rsidP="008148F7">
      <w:pPr>
        <w:rPr>
          <w:rFonts w:ascii="Times New Roman" w:hAnsi="Times New Roman"/>
        </w:rPr>
      </w:pPr>
      <w:r w:rsidRPr="00D753B9">
        <w:rPr>
          <w:rFonts w:ascii="Times New Roman" w:hAnsi="Times New Roman"/>
        </w:rPr>
        <w:t xml:space="preserve">Read through the Syllabus and the Course Calendar.  </w:t>
      </w:r>
    </w:p>
    <w:p w:rsidR="008148F7" w:rsidRPr="00D753B9" w:rsidRDefault="008148F7" w:rsidP="008148F7">
      <w:pPr>
        <w:rPr>
          <w:rFonts w:ascii="Times New Roman" w:hAnsi="Times New Roman"/>
        </w:rPr>
      </w:pPr>
      <w:r w:rsidRPr="00D753B9">
        <w:rPr>
          <w:rFonts w:ascii="Times New Roman" w:hAnsi="Times New Roman"/>
        </w:rPr>
        <w:t>Register with Saplinglearning.com (for the weekly homework)</w:t>
      </w:r>
    </w:p>
    <w:p w:rsidR="008148F7" w:rsidRDefault="008148F7" w:rsidP="008148F7">
      <w:pPr>
        <w:rPr>
          <w:rFonts w:ascii="Times New Roman" w:hAnsi="Times New Roman"/>
        </w:rPr>
      </w:pPr>
    </w:p>
    <w:p w:rsidR="008148F7" w:rsidRPr="00D753B9" w:rsidRDefault="008148F7" w:rsidP="008148F7">
      <w:pPr>
        <w:rPr>
          <w:rFonts w:ascii="Times New Roman" w:hAnsi="Times New Roman"/>
        </w:rPr>
      </w:pPr>
      <w:r w:rsidRPr="00D753B9">
        <w:rPr>
          <w:rFonts w:ascii="Times New Roman" w:hAnsi="Times New Roman"/>
        </w:rPr>
        <w:t xml:space="preserve">To help us structure the class, please check the calendar in the last page of </w:t>
      </w:r>
      <w:proofErr w:type="gramStart"/>
      <w:r w:rsidRPr="00D753B9">
        <w:rPr>
          <w:rFonts w:ascii="Times New Roman" w:hAnsi="Times New Roman"/>
        </w:rPr>
        <w:t>this syllabi</w:t>
      </w:r>
      <w:proofErr w:type="gramEnd"/>
      <w:r w:rsidRPr="00D753B9">
        <w:rPr>
          <w:rFonts w:ascii="Times New Roman" w:hAnsi="Times New Roman"/>
        </w:rPr>
        <w:t>.</w:t>
      </w:r>
      <w:r>
        <w:rPr>
          <w:rFonts w:ascii="Times New Roman" w:hAnsi="Times New Roman"/>
        </w:rPr>
        <w:t xml:space="preserve">  We will have two sessions</w:t>
      </w:r>
      <w:r w:rsidRPr="00D753B9">
        <w:rPr>
          <w:rFonts w:ascii="Times New Roman" w:hAnsi="Times New Roman"/>
        </w:rPr>
        <w:t xml:space="preserve"> a </w:t>
      </w:r>
      <w:proofErr w:type="gramStart"/>
      <w:r w:rsidRPr="00D753B9">
        <w:rPr>
          <w:rFonts w:ascii="Times New Roman" w:hAnsi="Times New Roman"/>
        </w:rPr>
        <w:t>week,</w:t>
      </w:r>
      <w:proofErr w:type="gramEnd"/>
      <w:r w:rsidRPr="00D753B9">
        <w:rPr>
          <w:rFonts w:ascii="Times New Roman" w:hAnsi="Times New Roman"/>
        </w:rPr>
        <w:t xml:space="preserve"> here are the plan of the class sessions tentatively:</w:t>
      </w:r>
    </w:p>
    <w:p w:rsidR="008148F7" w:rsidRPr="00D753B9" w:rsidRDefault="008148F7" w:rsidP="008148F7">
      <w:pPr>
        <w:ind w:firstLine="720"/>
        <w:rPr>
          <w:rFonts w:ascii="Times New Roman" w:hAnsi="Times New Roman"/>
        </w:rPr>
      </w:pPr>
      <w:r w:rsidRPr="00D753B9">
        <w:rPr>
          <w:rFonts w:ascii="Times New Roman" w:hAnsi="Times New Roman"/>
        </w:rPr>
        <w:tab/>
        <w:t>-Lecture (chapter coverage see below for the schedule), and going through some examples</w:t>
      </w:r>
    </w:p>
    <w:p w:rsidR="008148F7" w:rsidRPr="00D753B9" w:rsidRDefault="008148F7" w:rsidP="008148F7">
      <w:pPr>
        <w:ind w:left="1440"/>
        <w:rPr>
          <w:rFonts w:ascii="Times New Roman" w:hAnsi="Times New Roman"/>
        </w:rPr>
      </w:pPr>
      <w:r w:rsidRPr="00D753B9">
        <w:rPr>
          <w:rFonts w:ascii="Times New Roman" w:hAnsi="Times New Roman"/>
        </w:rPr>
        <w:t xml:space="preserve">-In-class </w:t>
      </w:r>
      <w:r>
        <w:rPr>
          <w:rFonts w:ascii="Times New Roman" w:hAnsi="Times New Roman"/>
        </w:rPr>
        <w:t>(</w:t>
      </w:r>
      <w:r w:rsidRPr="00D753B9">
        <w:rPr>
          <w:rFonts w:ascii="Times New Roman" w:hAnsi="Times New Roman"/>
        </w:rPr>
        <w:t>group</w:t>
      </w:r>
      <w:r>
        <w:rPr>
          <w:rFonts w:ascii="Times New Roman" w:hAnsi="Times New Roman"/>
        </w:rPr>
        <w:t>)</w:t>
      </w:r>
      <w:r w:rsidRPr="00D753B9">
        <w:rPr>
          <w:rFonts w:ascii="Times New Roman" w:hAnsi="Times New Roman"/>
        </w:rPr>
        <w:t xml:space="preserve"> exercises (teamwork) </w:t>
      </w:r>
      <w:r>
        <w:rPr>
          <w:rFonts w:ascii="Times New Roman" w:hAnsi="Times New Roman"/>
        </w:rPr>
        <w:t>– will be assigned each week</w:t>
      </w:r>
      <w:r w:rsidRPr="00D753B9">
        <w:rPr>
          <w:rFonts w:ascii="Times New Roman" w:hAnsi="Times New Roman"/>
        </w:rPr>
        <w:tab/>
        <w:t xml:space="preserve"> </w:t>
      </w:r>
    </w:p>
    <w:p w:rsidR="008148F7" w:rsidRPr="00D753B9" w:rsidRDefault="008148F7" w:rsidP="008148F7">
      <w:pPr>
        <w:pBdr>
          <w:bottom w:val="single" w:sz="6" w:space="1" w:color="auto"/>
        </w:pBdr>
        <w:ind w:left="720" w:firstLine="720"/>
        <w:rPr>
          <w:rFonts w:ascii="Times New Roman" w:hAnsi="Times New Roman"/>
        </w:rPr>
      </w:pPr>
      <w:r w:rsidRPr="00D753B9">
        <w:rPr>
          <w:rFonts w:ascii="Times New Roman" w:hAnsi="Times New Roman"/>
        </w:rPr>
        <w:t>-Online homework (via Saplinglearning.com) – by the end of the week</w:t>
      </w:r>
    </w:p>
    <w:p w:rsidR="008148F7" w:rsidRPr="00D753B9" w:rsidRDefault="008148F7" w:rsidP="008148F7">
      <w:pPr>
        <w:rPr>
          <w:rFonts w:ascii="Times New Roman" w:hAnsi="Times New Roman"/>
          <w:b/>
        </w:rPr>
      </w:pPr>
      <w:r w:rsidRPr="00D753B9">
        <w:rPr>
          <w:rFonts w:ascii="Times New Roman" w:hAnsi="Times New Roman"/>
        </w:rPr>
        <w:softHyphen/>
      </w:r>
      <w:r w:rsidRPr="00D753B9">
        <w:rPr>
          <w:rFonts w:ascii="Times New Roman" w:hAnsi="Times New Roman"/>
        </w:rPr>
        <w:softHyphen/>
      </w:r>
      <w:r w:rsidRPr="00D753B9">
        <w:rPr>
          <w:rFonts w:ascii="Times New Roman" w:hAnsi="Times New Roman"/>
        </w:rPr>
        <w:softHyphen/>
      </w:r>
    </w:p>
    <w:p w:rsidR="008148F7" w:rsidRPr="00D753B9" w:rsidRDefault="008148F7" w:rsidP="008148F7">
      <w:pPr>
        <w:rPr>
          <w:rFonts w:ascii="Times New Roman" w:hAnsi="Times New Roman"/>
        </w:rPr>
      </w:pPr>
      <w:r w:rsidRPr="00D753B9">
        <w:rPr>
          <w:rFonts w:ascii="Times New Roman" w:hAnsi="Times New Roman"/>
        </w:rPr>
        <w:t>Please read the chapters discussed in class prior and/or after attending classes, so that by the end of the week, when you do your online Sapling homework, you are ready to tackle it.</w:t>
      </w:r>
    </w:p>
    <w:p w:rsidR="008148F7" w:rsidRPr="00D753B9" w:rsidRDefault="008148F7" w:rsidP="008148F7">
      <w:pPr>
        <w:rPr>
          <w:rFonts w:ascii="Times New Roman" w:hAnsi="Times New Roman"/>
        </w:rPr>
      </w:pP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Grading</w:t>
      </w:r>
    </w:p>
    <w:p w:rsidR="008148F7" w:rsidRPr="00D753B9" w:rsidRDefault="008148F7" w:rsidP="008148F7">
      <w:pPr>
        <w:rPr>
          <w:rFonts w:ascii="Times New Roman" w:hAnsi="Times New Roman"/>
        </w:rPr>
      </w:pPr>
      <w:r w:rsidRPr="00D753B9">
        <w:rPr>
          <w:rFonts w:ascii="Times New Roman" w:hAnsi="Times New Roman"/>
        </w:rPr>
        <w:t>Each of your work will graded with 100 point-base and then will be taken in percentage as follows:</w:t>
      </w:r>
    </w:p>
    <w:p w:rsidR="008148F7" w:rsidRPr="00D753B9" w:rsidRDefault="008148F7" w:rsidP="008148F7">
      <w:pPr>
        <w:rPr>
          <w:rFonts w:ascii="Times New Roman" w:hAnsi="Times New Roman"/>
        </w:rPr>
      </w:pP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t>A</w:t>
      </w:r>
      <w:r w:rsidRPr="00D753B9">
        <w:rPr>
          <w:rFonts w:ascii="Times New Roman" w:hAnsi="Times New Roman"/>
        </w:rPr>
        <w:tab/>
        <w:t>92-100</w:t>
      </w:r>
    </w:p>
    <w:p w:rsidR="008148F7" w:rsidRPr="00D753B9" w:rsidRDefault="008148F7" w:rsidP="008148F7">
      <w:pPr>
        <w:rPr>
          <w:rFonts w:ascii="Times New Roman" w:hAnsi="Times New Roman"/>
        </w:rPr>
      </w:pP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t>A-</w:t>
      </w:r>
      <w:r w:rsidRPr="00D753B9">
        <w:rPr>
          <w:rFonts w:ascii="Times New Roman" w:hAnsi="Times New Roman"/>
        </w:rPr>
        <w:tab/>
        <w:t>88-91.9</w:t>
      </w:r>
      <w:r w:rsidRPr="00D753B9">
        <w:rPr>
          <w:rFonts w:ascii="Times New Roman" w:hAnsi="Times New Roman"/>
        </w:rPr>
        <w:tab/>
      </w:r>
    </w:p>
    <w:p w:rsidR="008148F7" w:rsidRPr="00D753B9" w:rsidRDefault="008148F7" w:rsidP="008148F7">
      <w:pPr>
        <w:rPr>
          <w:rFonts w:ascii="Times New Roman" w:hAnsi="Times New Roman"/>
        </w:rPr>
      </w:pPr>
      <w:r w:rsidRPr="00D753B9">
        <w:rPr>
          <w:rFonts w:ascii="Times New Roman" w:hAnsi="Times New Roman"/>
        </w:rPr>
        <w:t>Teamwork/Participation</w:t>
      </w:r>
      <w:r w:rsidRPr="00D753B9">
        <w:rPr>
          <w:rFonts w:ascii="Times New Roman" w:hAnsi="Times New Roman"/>
        </w:rPr>
        <w:tab/>
      </w:r>
      <w:r w:rsidRPr="00D753B9">
        <w:rPr>
          <w:rFonts w:ascii="Times New Roman" w:hAnsi="Times New Roman"/>
        </w:rPr>
        <w:tab/>
        <w:t>10%</w:t>
      </w:r>
      <w:r w:rsidRPr="00D753B9">
        <w:rPr>
          <w:rFonts w:ascii="Times New Roman" w:hAnsi="Times New Roman"/>
        </w:rPr>
        <w:tab/>
      </w:r>
      <w:r w:rsidRPr="00D753B9">
        <w:rPr>
          <w:rFonts w:ascii="Times New Roman" w:hAnsi="Times New Roman"/>
        </w:rPr>
        <w:tab/>
      </w:r>
      <w:r w:rsidRPr="00D753B9">
        <w:rPr>
          <w:rFonts w:ascii="Times New Roman" w:hAnsi="Times New Roman"/>
        </w:rPr>
        <w:tab/>
        <w:t>B+</w:t>
      </w:r>
      <w:r w:rsidRPr="00D753B9">
        <w:rPr>
          <w:rFonts w:ascii="Times New Roman" w:hAnsi="Times New Roman"/>
        </w:rPr>
        <w:tab/>
        <w:t>84-87.9</w:t>
      </w:r>
    </w:p>
    <w:p w:rsidR="008148F7" w:rsidRPr="00D753B9" w:rsidRDefault="008148F7" w:rsidP="008148F7">
      <w:pPr>
        <w:rPr>
          <w:rFonts w:ascii="Times New Roman" w:hAnsi="Times New Roman"/>
        </w:rPr>
      </w:pPr>
      <w:r w:rsidRPr="00D753B9">
        <w:rPr>
          <w:rFonts w:ascii="Times New Roman" w:hAnsi="Times New Roman"/>
        </w:rPr>
        <w:t>In-Class Group Exercises</w:t>
      </w:r>
      <w:r w:rsidRPr="00D753B9">
        <w:rPr>
          <w:rFonts w:ascii="Times New Roman" w:hAnsi="Times New Roman"/>
        </w:rPr>
        <w:tab/>
      </w:r>
      <w:r>
        <w:rPr>
          <w:rFonts w:ascii="Times New Roman" w:hAnsi="Times New Roman"/>
        </w:rPr>
        <w:t>20</w:t>
      </w:r>
      <w:r w:rsidRPr="00D753B9">
        <w:rPr>
          <w:rFonts w:ascii="Times New Roman" w:hAnsi="Times New Roman"/>
        </w:rPr>
        <w:t>%</w:t>
      </w:r>
      <w:r w:rsidRPr="00D753B9">
        <w:rPr>
          <w:rFonts w:ascii="Times New Roman" w:hAnsi="Times New Roman"/>
        </w:rPr>
        <w:tab/>
      </w:r>
      <w:r w:rsidRPr="00D753B9">
        <w:rPr>
          <w:rFonts w:ascii="Times New Roman" w:hAnsi="Times New Roman"/>
        </w:rPr>
        <w:tab/>
      </w:r>
      <w:r w:rsidRPr="00D753B9">
        <w:rPr>
          <w:rFonts w:ascii="Times New Roman" w:hAnsi="Times New Roman"/>
        </w:rPr>
        <w:tab/>
        <w:t>B</w:t>
      </w:r>
      <w:r w:rsidRPr="00D753B9">
        <w:rPr>
          <w:rFonts w:ascii="Times New Roman" w:hAnsi="Times New Roman"/>
        </w:rPr>
        <w:tab/>
        <w:t>80-83.9</w:t>
      </w:r>
    </w:p>
    <w:p w:rsidR="008148F7" w:rsidRPr="00D753B9" w:rsidRDefault="008148F7" w:rsidP="008148F7">
      <w:pPr>
        <w:rPr>
          <w:rFonts w:ascii="Times New Roman" w:hAnsi="Times New Roman"/>
        </w:rPr>
      </w:pPr>
      <w:r>
        <w:rPr>
          <w:rFonts w:ascii="Times New Roman" w:hAnsi="Times New Roman"/>
        </w:rPr>
        <w:t>Essays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20%</w:t>
      </w:r>
      <w:r w:rsidRPr="00D753B9">
        <w:rPr>
          <w:rFonts w:ascii="Times New Roman" w:hAnsi="Times New Roman"/>
        </w:rPr>
        <w:tab/>
      </w:r>
      <w:r w:rsidRPr="00D753B9">
        <w:rPr>
          <w:rFonts w:ascii="Times New Roman" w:hAnsi="Times New Roman"/>
        </w:rPr>
        <w:tab/>
      </w:r>
      <w:r w:rsidRPr="00D753B9">
        <w:rPr>
          <w:rFonts w:ascii="Times New Roman" w:hAnsi="Times New Roman"/>
        </w:rPr>
        <w:tab/>
        <w:t>B-</w:t>
      </w:r>
      <w:r w:rsidRPr="00D753B9">
        <w:rPr>
          <w:rFonts w:ascii="Times New Roman" w:hAnsi="Times New Roman"/>
        </w:rPr>
        <w:tab/>
        <w:t>76-79.9</w:t>
      </w:r>
    </w:p>
    <w:p w:rsidR="008148F7" w:rsidRPr="00D753B9" w:rsidRDefault="008148F7" w:rsidP="008148F7">
      <w:pPr>
        <w:rPr>
          <w:rFonts w:ascii="Times New Roman" w:hAnsi="Times New Roman"/>
        </w:rPr>
      </w:pPr>
      <w:r>
        <w:rPr>
          <w:rFonts w:ascii="Times New Roman" w:hAnsi="Times New Roman"/>
        </w:rPr>
        <w:t xml:space="preserve">Final Exam </w:t>
      </w:r>
      <w:r>
        <w:rPr>
          <w:rFonts w:ascii="Times New Roman" w:hAnsi="Times New Roman"/>
        </w:rPr>
        <w:tab/>
      </w:r>
      <w:r>
        <w:rPr>
          <w:rFonts w:ascii="Times New Roman" w:hAnsi="Times New Roman"/>
        </w:rPr>
        <w:tab/>
      </w:r>
      <w:r>
        <w:rPr>
          <w:rFonts w:ascii="Times New Roman" w:hAnsi="Times New Roman"/>
        </w:rPr>
        <w:tab/>
        <w:t>30</w:t>
      </w:r>
      <w:r w:rsidRPr="00D753B9">
        <w:rPr>
          <w:rFonts w:ascii="Times New Roman" w:hAnsi="Times New Roman"/>
        </w:rPr>
        <w:t>%</w:t>
      </w:r>
      <w:r w:rsidRPr="00D753B9">
        <w:rPr>
          <w:rFonts w:ascii="Times New Roman" w:hAnsi="Times New Roman"/>
        </w:rPr>
        <w:tab/>
      </w:r>
      <w:r w:rsidRPr="00D753B9">
        <w:rPr>
          <w:rFonts w:ascii="Times New Roman" w:hAnsi="Times New Roman"/>
        </w:rPr>
        <w:tab/>
      </w:r>
      <w:r w:rsidRPr="00D753B9">
        <w:rPr>
          <w:rFonts w:ascii="Times New Roman" w:hAnsi="Times New Roman"/>
        </w:rPr>
        <w:tab/>
        <w:t>C+</w:t>
      </w:r>
      <w:r w:rsidRPr="00D753B9">
        <w:rPr>
          <w:rFonts w:ascii="Times New Roman" w:hAnsi="Times New Roman"/>
        </w:rPr>
        <w:tab/>
        <w:t>72-75.9</w:t>
      </w:r>
    </w:p>
    <w:p w:rsidR="008148F7" w:rsidRPr="00D753B9" w:rsidRDefault="008148F7" w:rsidP="008148F7">
      <w:pPr>
        <w:rPr>
          <w:rFonts w:ascii="Times New Roman" w:hAnsi="Times New Roman"/>
        </w:rPr>
      </w:pPr>
      <w:r w:rsidRPr="00D753B9">
        <w:rPr>
          <w:rFonts w:ascii="Times New Roman" w:hAnsi="Times New Roman"/>
        </w:rPr>
        <w:t>Sapling Homework</w:t>
      </w:r>
      <w:r w:rsidRPr="00D753B9">
        <w:rPr>
          <w:rFonts w:ascii="Times New Roman" w:hAnsi="Times New Roman"/>
        </w:rPr>
        <w:tab/>
      </w:r>
      <w:r w:rsidRPr="00D753B9">
        <w:rPr>
          <w:rFonts w:ascii="Times New Roman" w:hAnsi="Times New Roman"/>
        </w:rPr>
        <w:tab/>
      </w:r>
      <w:r>
        <w:rPr>
          <w:rFonts w:ascii="Times New Roman" w:hAnsi="Times New Roman"/>
          <w:u w:val="single"/>
        </w:rPr>
        <w:t>20</w:t>
      </w:r>
      <w:r w:rsidRPr="00D753B9">
        <w:rPr>
          <w:rFonts w:ascii="Times New Roman" w:hAnsi="Times New Roman"/>
          <w:u w:val="single"/>
        </w:rPr>
        <w:t xml:space="preserve">% </w:t>
      </w:r>
      <w:r w:rsidRPr="00D753B9">
        <w:rPr>
          <w:rFonts w:ascii="Times New Roman" w:hAnsi="Times New Roman"/>
        </w:rPr>
        <w:tab/>
      </w:r>
      <w:r w:rsidRPr="00D753B9">
        <w:rPr>
          <w:rFonts w:ascii="Times New Roman" w:hAnsi="Times New Roman"/>
        </w:rPr>
        <w:tab/>
      </w:r>
      <w:r w:rsidRPr="00D753B9">
        <w:rPr>
          <w:rFonts w:ascii="Times New Roman" w:hAnsi="Times New Roman"/>
        </w:rPr>
        <w:tab/>
        <w:t>C</w:t>
      </w:r>
      <w:r w:rsidRPr="00D753B9">
        <w:rPr>
          <w:rFonts w:ascii="Times New Roman" w:hAnsi="Times New Roman"/>
        </w:rPr>
        <w:tab/>
        <w:t>68-71.9</w:t>
      </w:r>
    </w:p>
    <w:p w:rsidR="008148F7" w:rsidRPr="00D753B9" w:rsidRDefault="008148F7" w:rsidP="008148F7">
      <w:pPr>
        <w:rPr>
          <w:rFonts w:ascii="Times New Roman" w:hAnsi="Times New Roman"/>
        </w:rPr>
      </w:pPr>
      <w:r w:rsidRPr="00D753B9">
        <w:rPr>
          <w:rFonts w:ascii="Times New Roman" w:hAnsi="Times New Roman"/>
        </w:rPr>
        <w:tab/>
      </w:r>
      <w:r w:rsidRPr="00D753B9">
        <w:rPr>
          <w:rFonts w:ascii="Times New Roman" w:hAnsi="Times New Roman"/>
        </w:rPr>
        <w:tab/>
        <w:t xml:space="preserve">Total </w:t>
      </w:r>
      <w:r w:rsidRPr="00D753B9">
        <w:rPr>
          <w:rFonts w:ascii="Times New Roman" w:hAnsi="Times New Roman"/>
        </w:rPr>
        <w:tab/>
      </w:r>
      <w:r w:rsidRPr="00D753B9">
        <w:rPr>
          <w:rFonts w:ascii="Times New Roman" w:hAnsi="Times New Roman"/>
        </w:rPr>
        <w:tab/>
        <w:t>100%</w:t>
      </w:r>
      <w:r w:rsidRPr="00D753B9">
        <w:rPr>
          <w:rFonts w:ascii="Times New Roman" w:hAnsi="Times New Roman"/>
        </w:rPr>
        <w:tab/>
      </w:r>
      <w:r w:rsidRPr="00D753B9">
        <w:rPr>
          <w:rFonts w:ascii="Times New Roman" w:hAnsi="Times New Roman"/>
        </w:rPr>
        <w:tab/>
      </w:r>
      <w:r w:rsidRPr="00D753B9">
        <w:rPr>
          <w:rFonts w:ascii="Times New Roman" w:hAnsi="Times New Roman"/>
        </w:rPr>
        <w:tab/>
        <w:t>C-</w:t>
      </w:r>
      <w:r w:rsidRPr="00D753B9">
        <w:rPr>
          <w:rFonts w:ascii="Times New Roman" w:hAnsi="Times New Roman"/>
        </w:rPr>
        <w:tab/>
        <w:t>65-67.9</w:t>
      </w:r>
    </w:p>
    <w:p w:rsidR="008148F7" w:rsidRPr="00D753B9" w:rsidRDefault="008148F7" w:rsidP="008148F7">
      <w:pPr>
        <w:rPr>
          <w:rFonts w:ascii="Times New Roman" w:hAnsi="Times New Roman"/>
        </w:rPr>
      </w:pP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t>D+</w:t>
      </w:r>
      <w:r w:rsidRPr="00D753B9">
        <w:rPr>
          <w:rFonts w:ascii="Times New Roman" w:hAnsi="Times New Roman"/>
        </w:rPr>
        <w:tab/>
        <w:t>60-64.5</w:t>
      </w:r>
    </w:p>
    <w:p w:rsidR="008148F7" w:rsidRPr="00D753B9" w:rsidRDefault="008148F7" w:rsidP="008148F7">
      <w:pPr>
        <w:rPr>
          <w:rFonts w:ascii="Times New Roman" w:hAnsi="Times New Roman"/>
        </w:rPr>
      </w:pP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t>D</w:t>
      </w:r>
      <w:r w:rsidRPr="00D753B9">
        <w:rPr>
          <w:rFonts w:ascii="Times New Roman" w:hAnsi="Times New Roman"/>
        </w:rPr>
        <w:tab/>
        <w:t>56-59.5</w:t>
      </w:r>
    </w:p>
    <w:p w:rsidR="008148F7" w:rsidRPr="00D753B9" w:rsidRDefault="008148F7" w:rsidP="008148F7">
      <w:pPr>
        <w:rPr>
          <w:rFonts w:ascii="Times New Roman" w:hAnsi="Times New Roman"/>
        </w:rPr>
      </w:pP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r w:rsidRPr="00D753B9">
        <w:rPr>
          <w:rFonts w:ascii="Times New Roman" w:hAnsi="Times New Roman"/>
        </w:rPr>
        <w:tab/>
      </w:r>
    </w:p>
    <w:p w:rsidR="008148F7" w:rsidRPr="00D753B9" w:rsidRDefault="008148F7" w:rsidP="008148F7">
      <w:pPr>
        <w:rPr>
          <w:rFonts w:ascii="Times New Roman" w:hAnsi="Times New Roman"/>
        </w:rPr>
      </w:pPr>
      <w:r w:rsidRPr="00D753B9">
        <w:rPr>
          <w:rFonts w:ascii="Times New Roman" w:hAnsi="Times New Roman"/>
        </w:rPr>
        <w:t>We will cover 16 chapters of the textbook, and for each chapter you will have enough assignments to improve your grade (</w:t>
      </w:r>
      <w:proofErr w:type="spellStart"/>
      <w:r w:rsidRPr="00D753B9">
        <w:rPr>
          <w:rFonts w:ascii="Times New Roman" w:hAnsi="Times New Roman"/>
        </w:rPr>
        <w:t>homewok</w:t>
      </w:r>
      <w:proofErr w:type="spellEnd"/>
      <w:r w:rsidRPr="00D753B9">
        <w:rPr>
          <w:rFonts w:ascii="Times New Roman" w:hAnsi="Times New Roman"/>
        </w:rPr>
        <w:t xml:space="preserve">, </w:t>
      </w:r>
      <w:r>
        <w:rPr>
          <w:rFonts w:ascii="Times New Roman" w:hAnsi="Times New Roman"/>
        </w:rPr>
        <w:t>in-class</w:t>
      </w:r>
      <w:r w:rsidRPr="00D753B9">
        <w:rPr>
          <w:rFonts w:ascii="Times New Roman" w:hAnsi="Times New Roman"/>
        </w:rPr>
        <w:t xml:space="preserve"> exercise) throughout the term. Your grade reflects your understanding of the chapter readings and lectures, and the time and efforts that you put into it.  Including in the participation is (not only attendance) but also your attention and </w:t>
      </w:r>
      <w:proofErr w:type="gramStart"/>
      <w:r w:rsidRPr="00D753B9">
        <w:rPr>
          <w:rFonts w:ascii="Times New Roman" w:hAnsi="Times New Roman"/>
        </w:rPr>
        <w:t>participation  in</w:t>
      </w:r>
      <w:proofErr w:type="gramEnd"/>
      <w:r w:rsidRPr="00D753B9">
        <w:rPr>
          <w:rFonts w:ascii="Times New Roman" w:hAnsi="Times New Roman"/>
        </w:rPr>
        <w:t xml:space="preserve"> solving problems, or responding to the examples, which you might be asked in turns.</w:t>
      </w:r>
    </w:p>
    <w:p w:rsidR="008148F7" w:rsidRPr="00D753B9" w:rsidRDefault="008148F7" w:rsidP="008148F7">
      <w:pPr>
        <w:rPr>
          <w:rFonts w:ascii="Times New Roman" w:hAnsi="Times New Roman"/>
          <w:b/>
        </w:rPr>
      </w:pP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 xml:space="preserve">Books &amp; Materials </w:t>
      </w:r>
    </w:p>
    <w:p w:rsidR="008148F7" w:rsidRPr="00D753B9" w:rsidRDefault="008148F7" w:rsidP="008148F7">
      <w:pPr>
        <w:rPr>
          <w:rFonts w:ascii="Times New Roman" w:hAnsi="Times New Roman"/>
        </w:rPr>
      </w:pPr>
    </w:p>
    <w:p w:rsidR="008148F7" w:rsidRPr="00D753B9" w:rsidRDefault="008148F7" w:rsidP="008148F7">
      <w:pPr>
        <w:rPr>
          <w:rFonts w:ascii="Times New Roman" w:hAnsi="Times New Roman"/>
        </w:rPr>
      </w:pPr>
      <w:r w:rsidRPr="0049243F">
        <w:rPr>
          <w:rFonts w:ascii="Times New Roman" w:hAnsi="Times New Roman"/>
        </w:rPr>
        <w:t>For Reference:</w:t>
      </w:r>
      <w:r>
        <w:rPr>
          <w:rFonts w:ascii="Times New Roman" w:hAnsi="Times New Roman"/>
          <w:i/>
        </w:rPr>
        <w:t xml:space="preserve"> </w:t>
      </w:r>
      <w:r w:rsidRPr="00D753B9">
        <w:rPr>
          <w:rFonts w:ascii="Times New Roman" w:hAnsi="Times New Roman"/>
          <w:i/>
        </w:rPr>
        <w:t xml:space="preserve">Microeconomics, </w:t>
      </w:r>
      <w:r w:rsidRPr="00D753B9">
        <w:rPr>
          <w:rFonts w:ascii="Times New Roman" w:hAnsi="Times New Roman"/>
        </w:rPr>
        <w:t xml:space="preserve">Paul </w:t>
      </w:r>
      <w:proofErr w:type="spellStart"/>
      <w:r w:rsidRPr="00D753B9">
        <w:rPr>
          <w:rFonts w:ascii="Times New Roman" w:hAnsi="Times New Roman"/>
        </w:rPr>
        <w:t>Krugman</w:t>
      </w:r>
      <w:proofErr w:type="spellEnd"/>
      <w:r w:rsidRPr="00D753B9">
        <w:rPr>
          <w:rFonts w:ascii="Times New Roman" w:hAnsi="Times New Roman"/>
        </w:rPr>
        <w:t xml:space="preserve"> and Robin Wells, 2e, Worth Publisher</w:t>
      </w:r>
    </w:p>
    <w:p w:rsidR="008148F7" w:rsidRPr="00D753B9" w:rsidRDefault="008148F7" w:rsidP="008148F7">
      <w:pPr>
        <w:rPr>
          <w:rFonts w:ascii="Times New Roman" w:hAnsi="Times New Roman"/>
        </w:rPr>
      </w:pPr>
    </w:p>
    <w:p w:rsidR="008148F7" w:rsidRPr="00D753B9" w:rsidRDefault="008148F7" w:rsidP="008148F7">
      <w:pPr>
        <w:jc w:val="both"/>
        <w:rPr>
          <w:rFonts w:ascii="Times New Roman" w:hAnsi="Times New Roman"/>
        </w:rPr>
      </w:pPr>
      <w:r w:rsidRPr="00D753B9">
        <w:rPr>
          <w:rFonts w:ascii="Times New Roman" w:hAnsi="Times New Roman"/>
        </w:rPr>
        <w:t xml:space="preserve">For homework, I’ll be using Sapling exercise, and </w:t>
      </w:r>
      <w:proofErr w:type="gramStart"/>
      <w:r w:rsidRPr="00D753B9">
        <w:rPr>
          <w:rFonts w:ascii="Times New Roman" w:hAnsi="Times New Roman"/>
        </w:rPr>
        <w:t>for  a</w:t>
      </w:r>
      <w:proofErr w:type="gramEnd"/>
      <w:r w:rsidRPr="00D753B9">
        <w:rPr>
          <w:rFonts w:ascii="Times New Roman" w:hAnsi="Times New Roman"/>
        </w:rPr>
        <w:t xml:space="preserve"> stand-alone access  for a quarter, ($24.99), register with Saplinglearning.com</w:t>
      </w:r>
    </w:p>
    <w:p w:rsidR="008148F7" w:rsidRPr="00D753B9" w:rsidRDefault="008148F7" w:rsidP="008148F7">
      <w:pPr>
        <w:rPr>
          <w:rFonts w:ascii="Times New Roman" w:hAnsi="Times New Roman"/>
        </w:rPr>
      </w:pPr>
    </w:p>
    <w:p w:rsidR="008148F7" w:rsidRPr="00D753B9" w:rsidRDefault="008148F7" w:rsidP="008148F7">
      <w:pPr>
        <w:rPr>
          <w:rFonts w:ascii="Times New Roman" w:hAnsi="Times New Roman"/>
        </w:rPr>
      </w:pPr>
      <w:r>
        <w:rPr>
          <w:rFonts w:ascii="Times New Roman" w:hAnsi="Times New Roman"/>
        </w:rPr>
        <w:t xml:space="preserve">Discussion </w:t>
      </w:r>
      <w:r w:rsidRPr="00D753B9">
        <w:rPr>
          <w:rFonts w:ascii="Times New Roman" w:hAnsi="Times New Roman"/>
        </w:rPr>
        <w:t xml:space="preserve">will also cover the ongoing economic issues from newspapers and magazines: The New York Times, Economist, Business Week, Fortune, and other online sources.  </w:t>
      </w:r>
    </w:p>
    <w:p w:rsidR="008148F7" w:rsidRDefault="008148F7" w:rsidP="008148F7">
      <w:pPr>
        <w:rPr>
          <w:rFonts w:ascii="Times New Roman" w:hAnsi="Times New Roman"/>
        </w:rPr>
      </w:pPr>
    </w:p>
    <w:p w:rsidR="008148F7" w:rsidRDefault="008148F7" w:rsidP="008148F7">
      <w:pPr>
        <w:rPr>
          <w:rFonts w:ascii="Times New Roman" w:hAnsi="Times New Roman"/>
        </w:rPr>
      </w:pPr>
    </w:p>
    <w:p w:rsidR="008148F7" w:rsidRDefault="008148F7" w:rsidP="008148F7">
      <w:pPr>
        <w:rPr>
          <w:rFonts w:ascii="Times New Roman" w:hAnsi="Times New Roman"/>
        </w:rPr>
      </w:pPr>
    </w:p>
    <w:p w:rsidR="008148F7" w:rsidRDefault="008148F7" w:rsidP="008148F7">
      <w:pPr>
        <w:rPr>
          <w:rFonts w:ascii="Times New Roman" w:hAnsi="Times New Roman"/>
        </w:rPr>
      </w:pPr>
    </w:p>
    <w:p w:rsidR="008148F7" w:rsidRPr="00D753B9" w:rsidRDefault="008148F7" w:rsidP="008148F7">
      <w:pPr>
        <w:pStyle w:val="Syllabussections"/>
        <w:rPr>
          <w:rFonts w:ascii="Times New Roman" w:hAnsi="Times New Roman" w:cs="Times New Roman"/>
        </w:rPr>
      </w:pPr>
      <w:r>
        <w:rPr>
          <w:rFonts w:ascii="Times New Roman" w:hAnsi="Times New Roman" w:cs="Times New Roman"/>
        </w:rPr>
        <w:lastRenderedPageBreak/>
        <w:t>Participation</w:t>
      </w:r>
    </w:p>
    <w:p w:rsidR="008148F7" w:rsidRDefault="008148F7" w:rsidP="008148F7">
      <w:pPr>
        <w:jc w:val="both"/>
        <w:rPr>
          <w:rFonts w:ascii="Times New Roman" w:hAnsi="Times New Roman"/>
          <w:bCs/>
          <w:color w:val="000000"/>
          <w:u w:val="single"/>
        </w:rPr>
      </w:pPr>
    </w:p>
    <w:p w:rsidR="008148F7" w:rsidRDefault="008148F7" w:rsidP="008148F7">
      <w:pPr>
        <w:jc w:val="both"/>
        <w:rPr>
          <w:rFonts w:ascii="Times New Roman" w:hAnsi="Times New Roman"/>
          <w:bCs/>
          <w:color w:val="000000"/>
        </w:rPr>
      </w:pPr>
      <w:r w:rsidRPr="00D753B9">
        <w:rPr>
          <w:rFonts w:ascii="Times New Roman" w:hAnsi="Times New Roman"/>
          <w:bCs/>
          <w:color w:val="000000"/>
          <w:u w:val="single"/>
        </w:rPr>
        <w:t xml:space="preserve">The </w:t>
      </w:r>
      <w:r>
        <w:rPr>
          <w:rFonts w:ascii="Times New Roman" w:hAnsi="Times New Roman"/>
          <w:bCs/>
          <w:color w:val="000000"/>
          <w:u w:val="single"/>
        </w:rPr>
        <w:t>Participation constitutes 10</w:t>
      </w:r>
      <w:r w:rsidRPr="00D753B9">
        <w:rPr>
          <w:rFonts w:ascii="Times New Roman" w:hAnsi="Times New Roman"/>
          <w:bCs/>
          <w:color w:val="000000"/>
          <w:u w:val="single"/>
        </w:rPr>
        <w:t xml:space="preserve"> percent of your final grade</w:t>
      </w:r>
      <w:r w:rsidRPr="00D753B9">
        <w:rPr>
          <w:rFonts w:ascii="Times New Roman" w:hAnsi="Times New Roman"/>
          <w:bCs/>
          <w:color w:val="000000"/>
        </w:rPr>
        <w:t xml:space="preserve">.  </w:t>
      </w:r>
      <w:r>
        <w:rPr>
          <w:rFonts w:ascii="Times New Roman" w:hAnsi="Times New Roman"/>
          <w:bCs/>
          <w:color w:val="000000"/>
        </w:rPr>
        <w:t xml:space="preserve"> </w:t>
      </w:r>
    </w:p>
    <w:p w:rsidR="008148F7" w:rsidRDefault="008148F7" w:rsidP="008148F7">
      <w:pPr>
        <w:jc w:val="both"/>
        <w:rPr>
          <w:rFonts w:ascii="Times New Roman" w:hAnsi="Times New Roman"/>
          <w:bCs/>
          <w:color w:val="000000"/>
        </w:rPr>
      </w:pPr>
      <w:r>
        <w:rPr>
          <w:rFonts w:ascii="Times New Roman" w:hAnsi="Times New Roman"/>
          <w:bCs/>
          <w:color w:val="000000"/>
        </w:rPr>
        <w:t xml:space="preserve">This includes your attendance, participation in problem-solving, questions and answers, and a positive attitude in class. </w:t>
      </w:r>
    </w:p>
    <w:p w:rsidR="008148F7" w:rsidRDefault="008148F7" w:rsidP="008148F7">
      <w:pPr>
        <w:jc w:val="both"/>
        <w:rPr>
          <w:rFonts w:ascii="Times New Roman" w:hAnsi="Times New Roman"/>
          <w:bCs/>
          <w:color w:val="000000"/>
        </w:rPr>
      </w:pPr>
    </w:p>
    <w:p w:rsidR="008148F7" w:rsidRDefault="008148F7" w:rsidP="008148F7">
      <w:pPr>
        <w:jc w:val="both"/>
        <w:rPr>
          <w:rFonts w:ascii="Times New Roman" w:hAnsi="Times New Roman"/>
          <w:bCs/>
          <w:color w:val="000000"/>
        </w:rPr>
      </w:pPr>
      <w:r>
        <w:rPr>
          <w:rFonts w:ascii="Times New Roman" w:hAnsi="Times New Roman"/>
          <w:bCs/>
          <w:color w:val="000000"/>
        </w:rPr>
        <w:t xml:space="preserve">A successful student have the </w:t>
      </w:r>
      <w:proofErr w:type="gramStart"/>
      <w:r>
        <w:rPr>
          <w:rFonts w:ascii="Times New Roman" w:hAnsi="Times New Roman"/>
          <w:bCs/>
          <w:color w:val="000000"/>
        </w:rPr>
        <w:t>following  positive</w:t>
      </w:r>
      <w:proofErr w:type="gramEnd"/>
      <w:r>
        <w:rPr>
          <w:rFonts w:ascii="Times New Roman" w:hAnsi="Times New Roman"/>
          <w:bCs/>
          <w:color w:val="000000"/>
        </w:rPr>
        <w:t xml:space="preserve"> traits: </w:t>
      </w:r>
    </w:p>
    <w:p w:rsidR="008148F7" w:rsidRDefault="008148F7" w:rsidP="008148F7">
      <w:pPr>
        <w:widowControl w:val="0"/>
        <w:numPr>
          <w:ilvl w:val="0"/>
          <w:numId w:val="20"/>
        </w:numPr>
        <w:jc w:val="both"/>
        <w:rPr>
          <w:rFonts w:ascii="Times New Roman" w:hAnsi="Times New Roman"/>
          <w:bCs/>
          <w:color w:val="000000"/>
        </w:rPr>
      </w:pPr>
      <w:r>
        <w:rPr>
          <w:rFonts w:ascii="Times New Roman" w:hAnsi="Times New Roman"/>
          <w:bCs/>
          <w:color w:val="000000"/>
        </w:rPr>
        <w:t>Dependable: Attend every class and be on time, college is much more intense than high school.  If you must be absent, let the instructor know and find out what you missed, and catch up by the next class.  If you must leave class early, let the instructor know prior to class.</w:t>
      </w:r>
    </w:p>
    <w:p w:rsidR="008148F7" w:rsidRDefault="008148F7" w:rsidP="008148F7">
      <w:pPr>
        <w:widowControl w:val="0"/>
        <w:numPr>
          <w:ilvl w:val="0"/>
          <w:numId w:val="20"/>
        </w:numPr>
        <w:jc w:val="both"/>
        <w:rPr>
          <w:rFonts w:ascii="Times New Roman" w:hAnsi="Times New Roman"/>
          <w:bCs/>
          <w:color w:val="000000"/>
        </w:rPr>
      </w:pPr>
      <w:r>
        <w:rPr>
          <w:rFonts w:ascii="Times New Roman" w:hAnsi="Times New Roman"/>
          <w:bCs/>
          <w:color w:val="000000"/>
        </w:rPr>
        <w:t xml:space="preserve">Prepared for class and complete homework on time. Bring </w:t>
      </w:r>
      <w:r w:rsidRPr="00867E82">
        <w:rPr>
          <w:rFonts w:ascii="Times New Roman" w:hAnsi="Times New Roman"/>
          <w:bCs/>
          <w:i/>
          <w:color w:val="000000"/>
        </w:rPr>
        <w:t>tools</w:t>
      </w:r>
      <w:r>
        <w:rPr>
          <w:rFonts w:ascii="Times New Roman" w:hAnsi="Times New Roman"/>
          <w:bCs/>
          <w:color w:val="000000"/>
        </w:rPr>
        <w:t xml:space="preserve"> needed: books, syllabi, handouts, folder to neatly store assignments.  Patience.  Kindness.  </w:t>
      </w:r>
      <w:proofErr w:type="spellStart"/>
      <w:r>
        <w:rPr>
          <w:rFonts w:ascii="Times New Roman" w:hAnsi="Times New Roman"/>
          <w:bCs/>
          <w:color w:val="000000"/>
        </w:rPr>
        <w:t>Hardwork</w:t>
      </w:r>
      <w:proofErr w:type="spellEnd"/>
      <w:r>
        <w:rPr>
          <w:rFonts w:ascii="Times New Roman" w:hAnsi="Times New Roman"/>
          <w:bCs/>
          <w:color w:val="000000"/>
        </w:rPr>
        <w:t xml:space="preserve">. </w:t>
      </w:r>
    </w:p>
    <w:p w:rsidR="008148F7" w:rsidRDefault="008148F7" w:rsidP="008148F7">
      <w:pPr>
        <w:widowControl w:val="0"/>
        <w:numPr>
          <w:ilvl w:val="0"/>
          <w:numId w:val="20"/>
        </w:numPr>
        <w:jc w:val="both"/>
        <w:rPr>
          <w:rFonts w:ascii="Times New Roman" w:hAnsi="Times New Roman"/>
          <w:bCs/>
          <w:color w:val="000000"/>
        </w:rPr>
      </w:pPr>
      <w:r>
        <w:rPr>
          <w:rFonts w:ascii="Times New Roman" w:hAnsi="Times New Roman"/>
          <w:bCs/>
          <w:color w:val="000000"/>
        </w:rPr>
        <w:t xml:space="preserve">Paying </w:t>
      </w:r>
      <w:proofErr w:type="gramStart"/>
      <w:r>
        <w:rPr>
          <w:rFonts w:ascii="Times New Roman" w:hAnsi="Times New Roman"/>
          <w:bCs/>
          <w:color w:val="000000"/>
        </w:rPr>
        <w:t>attention, focused and not distract</w:t>
      </w:r>
      <w:proofErr w:type="gramEnd"/>
      <w:r>
        <w:rPr>
          <w:rFonts w:ascii="Times New Roman" w:hAnsi="Times New Roman"/>
          <w:bCs/>
          <w:color w:val="000000"/>
        </w:rPr>
        <w:t xml:space="preserve"> others. Avoid disruptive behaviors such as texting, interrupting others, walk out of the class, loud, putting others down, doing other courses’ homework, etc.</w:t>
      </w:r>
    </w:p>
    <w:p w:rsidR="008148F7" w:rsidRDefault="008148F7" w:rsidP="008148F7">
      <w:pPr>
        <w:widowControl w:val="0"/>
        <w:numPr>
          <w:ilvl w:val="0"/>
          <w:numId w:val="20"/>
        </w:numPr>
        <w:jc w:val="both"/>
        <w:rPr>
          <w:rFonts w:ascii="Times New Roman" w:hAnsi="Times New Roman"/>
          <w:bCs/>
          <w:color w:val="000000"/>
        </w:rPr>
      </w:pPr>
      <w:r>
        <w:rPr>
          <w:rFonts w:ascii="Times New Roman" w:hAnsi="Times New Roman"/>
          <w:bCs/>
          <w:color w:val="000000"/>
        </w:rPr>
        <w:t>Do your own work: confident building, and avoid plagiarism by quoting the sources.</w:t>
      </w:r>
    </w:p>
    <w:p w:rsidR="008148F7" w:rsidRPr="00BA2569" w:rsidRDefault="008148F7" w:rsidP="008148F7">
      <w:pPr>
        <w:widowControl w:val="0"/>
        <w:numPr>
          <w:ilvl w:val="0"/>
          <w:numId w:val="20"/>
        </w:numPr>
        <w:jc w:val="both"/>
        <w:rPr>
          <w:rFonts w:ascii="Times New Roman" w:hAnsi="Times New Roman"/>
          <w:bCs/>
          <w:color w:val="000000"/>
        </w:rPr>
      </w:pPr>
      <w:r w:rsidRPr="00BA2569">
        <w:rPr>
          <w:rFonts w:ascii="Times New Roman" w:hAnsi="Times New Roman"/>
          <w:bCs/>
          <w:color w:val="000000"/>
        </w:rPr>
        <w:t>Turn-off all other distractions: cellphone, laptop/</w:t>
      </w:r>
      <w:proofErr w:type="spellStart"/>
      <w:r w:rsidRPr="00BA2569">
        <w:rPr>
          <w:rFonts w:ascii="Times New Roman" w:hAnsi="Times New Roman"/>
          <w:bCs/>
          <w:color w:val="000000"/>
        </w:rPr>
        <w:t>ipad</w:t>
      </w:r>
      <w:proofErr w:type="spellEnd"/>
      <w:r>
        <w:rPr>
          <w:rFonts w:ascii="Times New Roman" w:hAnsi="Times New Roman"/>
          <w:bCs/>
          <w:color w:val="000000"/>
        </w:rPr>
        <w:t xml:space="preserve">  </w:t>
      </w:r>
    </w:p>
    <w:p w:rsidR="008148F7" w:rsidRPr="00D753B9" w:rsidRDefault="008148F7" w:rsidP="008148F7">
      <w:pPr>
        <w:rPr>
          <w:rFonts w:ascii="Times New Roman" w:hAnsi="Times New Roman"/>
        </w:rPr>
      </w:pPr>
    </w:p>
    <w:p w:rsidR="008148F7" w:rsidRPr="00D753B9" w:rsidRDefault="008148F7" w:rsidP="008148F7">
      <w:pPr>
        <w:pStyle w:val="Syllabussections"/>
        <w:rPr>
          <w:rFonts w:ascii="Times New Roman" w:hAnsi="Times New Roman" w:cs="Times New Roman"/>
        </w:rPr>
      </w:pPr>
      <w:r>
        <w:rPr>
          <w:rFonts w:ascii="Times New Roman" w:hAnsi="Times New Roman" w:cs="Times New Roman"/>
        </w:rPr>
        <w:t>In-Class</w:t>
      </w:r>
      <w:r w:rsidRPr="00D753B9">
        <w:rPr>
          <w:rFonts w:ascii="Times New Roman" w:hAnsi="Times New Roman" w:cs="Times New Roman"/>
        </w:rPr>
        <w:t xml:space="preserve"> Exercises</w:t>
      </w:r>
    </w:p>
    <w:p w:rsidR="008148F7" w:rsidRPr="00D753B9" w:rsidRDefault="008148F7" w:rsidP="008148F7">
      <w:pPr>
        <w:rPr>
          <w:rFonts w:ascii="Times New Roman" w:hAnsi="Times New Roman"/>
        </w:rPr>
      </w:pPr>
    </w:p>
    <w:p w:rsidR="008148F7" w:rsidRPr="00D753B9" w:rsidRDefault="008148F7" w:rsidP="008148F7">
      <w:pPr>
        <w:rPr>
          <w:rFonts w:ascii="Times New Roman" w:hAnsi="Times New Roman"/>
        </w:rPr>
      </w:pPr>
      <w:r w:rsidRPr="00D753B9">
        <w:rPr>
          <w:rFonts w:ascii="Times New Roman" w:hAnsi="Times New Roman"/>
          <w:bCs/>
          <w:color w:val="000000"/>
          <w:u w:val="single"/>
        </w:rPr>
        <w:t xml:space="preserve">In-Class </w:t>
      </w:r>
      <w:r>
        <w:rPr>
          <w:rFonts w:ascii="Times New Roman" w:hAnsi="Times New Roman"/>
          <w:bCs/>
          <w:color w:val="000000"/>
          <w:u w:val="single"/>
        </w:rPr>
        <w:t>Exercises constitute 2</w:t>
      </w:r>
      <w:r w:rsidRPr="00D753B9">
        <w:rPr>
          <w:rFonts w:ascii="Times New Roman" w:hAnsi="Times New Roman"/>
          <w:bCs/>
          <w:color w:val="000000"/>
          <w:u w:val="single"/>
        </w:rPr>
        <w:t>0 percent of your final grade</w:t>
      </w:r>
      <w:r w:rsidRPr="00D753B9">
        <w:rPr>
          <w:rFonts w:ascii="Times New Roman" w:hAnsi="Times New Roman"/>
        </w:rPr>
        <w:t>.  Every day or every other day after lecture and discussion, you will b</w:t>
      </w:r>
      <w:r>
        <w:rPr>
          <w:rFonts w:ascii="Times New Roman" w:hAnsi="Times New Roman"/>
        </w:rPr>
        <w:t>e assigned to solve one or two</w:t>
      </w:r>
      <w:r w:rsidRPr="00D753B9">
        <w:rPr>
          <w:rFonts w:ascii="Times New Roman" w:hAnsi="Times New Roman"/>
        </w:rPr>
        <w:t xml:space="preserve"> problems to reflect the material</w:t>
      </w:r>
      <w:r>
        <w:rPr>
          <w:rFonts w:ascii="Times New Roman" w:hAnsi="Times New Roman"/>
        </w:rPr>
        <w:t>s of the day</w:t>
      </w:r>
      <w:r w:rsidRPr="00D753B9">
        <w:rPr>
          <w:rFonts w:ascii="Times New Roman" w:hAnsi="Times New Roman"/>
        </w:rPr>
        <w:t xml:space="preserve"> and to check your understanding</w:t>
      </w:r>
      <w:r>
        <w:rPr>
          <w:rFonts w:ascii="Times New Roman" w:hAnsi="Times New Roman"/>
        </w:rPr>
        <w:t xml:space="preserve">; and </w:t>
      </w:r>
      <w:proofErr w:type="spellStart"/>
      <w:r>
        <w:rPr>
          <w:rFonts w:ascii="Times New Roman" w:hAnsi="Times New Roman"/>
        </w:rPr>
        <w:t>Iwill</w:t>
      </w:r>
      <w:proofErr w:type="spellEnd"/>
      <w:r>
        <w:rPr>
          <w:rFonts w:ascii="Times New Roman" w:hAnsi="Times New Roman"/>
        </w:rPr>
        <w:t xml:space="preserve"> also use this to monitor your attendance and </w:t>
      </w:r>
      <w:proofErr w:type="gramStart"/>
      <w:r>
        <w:rPr>
          <w:rFonts w:ascii="Times New Roman" w:hAnsi="Times New Roman"/>
        </w:rPr>
        <w:t xml:space="preserve">participation </w:t>
      </w:r>
      <w:r w:rsidRPr="00D753B9">
        <w:rPr>
          <w:rFonts w:ascii="Times New Roman" w:hAnsi="Times New Roman"/>
        </w:rPr>
        <w:t>.</w:t>
      </w:r>
      <w:proofErr w:type="gramEnd"/>
      <w:r w:rsidRPr="00D753B9">
        <w:rPr>
          <w:rFonts w:ascii="Times New Roman" w:hAnsi="Times New Roman"/>
        </w:rPr>
        <w:t xml:space="preserve">  </w:t>
      </w:r>
      <w:r>
        <w:rPr>
          <w:rFonts w:ascii="Times New Roman" w:hAnsi="Times New Roman"/>
        </w:rPr>
        <w:t>By the end of the week, you will be assigned an in-class exercises that I will grade and you will get the result the next day/week.  You may submit as a group, b</w:t>
      </w:r>
      <w:r w:rsidRPr="00D753B9">
        <w:rPr>
          <w:rFonts w:ascii="Times New Roman" w:hAnsi="Times New Roman"/>
        </w:rPr>
        <w:t>ut make sure you are</w:t>
      </w:r>
      <w:r>
        <w:rPr>
          <w:rFonts w:ascii="Times New Roman" w:hAnsi="Times New Roman"/>
        </w:rPr>
        <w:t xml:space="preserve"> fully</w:t>
      </w:r>
      <w:r w:rsidRPr="00D753B9">
        <w:rPr>
          <w:rFonts w:ascii="Times New Roman" w:hAnsi="Times New Roman"/>
        </w:rPr>
        <w:t xml:space="preserve"> involved (instead of relying on your classmates), as you will have to understand the materials when you do your homework Sapling online assignments, as well as the Exam.  </w:t>
      </w:r>
    </w:p>
    <w:p w:rsidR="008148F7" w:rsidRDefault="008148F7" w:rsidP="008148F7">
      <w:pPr>
        <w:rPr>
          <w:rFonts w:ascii="Times New Roman" w:hAnsi="Times New Roman"/>
        </w:rPr>
      </w:pPr>
    </w:p>
    <w:p w:rsidR="008148F7" w:rsidRPr="00D753B9" w:rsidRDefault="008148F7" w:rsidP="008148F7">
      <w:pPr>
        <w:rPr>
          <w:rFonts w:ascii="Times New Roman" w:hAnsi="Times New Roman"/>
        </w:rPr>
      </w:pPr>
    </w:p>
    <w:p w:rsidR="008148F7" w:rsidRPr="00D753B9" w:rsidRDefault="008148F7" w:rsidP="008148F7">
      <w:pPr>
        <w:pStyle w:val="Syllabussections"/>
        <w:rPr>
          <w:rFonts w:ascii="Times New Roman" w:hAnsi="Times New Roman" w:cs="Times New Roman"/>
        </w:rPr>
      </w:pPr>
      <w:r>
        <w:rPr>
          <w:rFonts w:ascii="Times New Roman" w:hAnsi="Times New Roman" w:cs="Times New Roman"/>
        </w:rPr>
        <w:t>Essays</w:t>
      </w:r>
    </w:p>
    <w:p w:rsidR="008148F7" w:rsidRPr="00D753B9" w:rsidRDefault="008148F7" w:rsidP="008148F7">
      <w:pPr>
        <w:rPr>
          <w:rFonts w:ascii="Times New Roman" w:hAnsi="Times New Roman"/>
        </w:rPr>
      </w:pPr>
    </w:p>
    <w:p w:rsidR="008148F7" w:rsidRDefault="008148F7" w:rsidP="008148F7">
      <w:pPr>
        <w:rPr>
          <w:rFonts w:ascii="Times New Roman" w:hAnsi="Times New Roman"/>
        </w:rPr>
      </w:pPr>
      <w:r>
        <w:rPr>
          <w:rFonts w:ascii="Times New Roman" w:hAnsi="Times New Roman"/>
          <w:bCs/>
          <w:color w:val="000000"/>
          <w:u w:val="single"/>
        </w:rPr>
        <w:t>Essays constitute 2</w:t>
      </w:r>
      <w:r w:rsidRPr="00D753B9">
        <w:rPr>
          <w:rFonts w:ascii="Times New Roman" w:hAnsi="Times New Roman"/>
          <w:bCs/>
          <w:color w:val="000000"/>
          <w:u w:val="single"/>
        </w:rPr>
        <w:t>0 percent of your final grade</w:t>
      </w:r>
      <w:r w:rsidRPr="00D753B9">
        <w:rPr>
          <w:rFonts w:ascii="Times New Roman" w:hAnsi="Times New Roman"/>
        </w:rPr>
        <w:t xml:space="preserve">.  </w:t>
      </w:r>
    </w:p>
    <w:p w:rsidR="008148F7" w:rsidRDefault="008148F7" w:rsidP="008148F7">
      <w:pPr>
        <w:rPr>
          <w:rFonts w:ascii="Times New Roman" w:hAnsi="Times New Roman"/>
        </w:rPr>
      </w:pPr>
    </w:p>
    <w:p w:rsidR="008148F7" w:rsidRPr="00A661F2" w:rsidRDefault="008148F7" w:rsidP="008148F7">
      <w:pPr>
        <w:rPr>
          <w:rFonts w:ascii="Times New Roman" w:hAnsi="Times New Roman"/>
        </w:rPr>
      </w:pPr>
      <w:r w:rsidRPr="00A661F2">
        <w:rPr>
          <w:rFonts w:ascii="Times New Roman" w:hAnsi="Times New Roman"/>
        </w:rPr>
        <w:t xml:space="preserve">There will be two essay assignments throughout the term, where students are expected to write a response essay to each, and upload it on Canvas.  </w:t>
      </w:r>
      <w:r>
        <w:rPr>
          <w:rFonts w:ascii="Times New Roman" w:hAnsi="Times New Roman"/>
        </w:rPr>
        <w:t xml:space="preserve"> Students can access it and upload responses on Canvas under “Discussion”.</w:t>
      </w:r>
    </w:p>
    <w:p w:rsidR="008148F7" w:rsidRPr="00A661F2" w:rsidRDefault="008148F7" w:rsidP="008148F7">
      <w:pPr>
        <w:rPr>
          <w:rFonts w:ascii="Times New Roman" w:hAnsi="Times New Roman"/>
        </w:rPr>
      </w:pPr>
    </w:p>
    <w:p w:rsidR="008148F7" w:rsidRPr="00A661F2" w:rsidRDefault="008148F7" w:rsidP="008148F7">
      <w:pPr>
        <w:rPr>
          <w:rFonts w:ascii="Times New Roman" w:hAnsi="Times New Roman"/>
        </w:rPr>
      </w:pPr>
      <w:r w:rsidRPr="00A661F2">
        <w:rPr>
          <w:rFonts w:ascii="Times New Roman" w:hAnsi="Times New Roman"/>
        </w:rPr>
        <w:t xml:space="preserve">The first assignment, below, will be assigned at the beginning of the term, around the second and third week, when we discussed the role of market demand and supply, and then the role of government policies that sometimes intervene the market.  The purpose of this assignment is to bring students to realize the power of their individual choices to the sustainability of our human systems in the context of Microeconomics.  </w:t>
      </w:r>
    </w:p>
    <w:p w:rsidR="008148F7" w:rsidRPr="00A661F2" w:rsidRDefault="008148F7" w:rsidP="008148F7">
      <w:pPr>
        <w:rPr>
          <w:rFonts w:ascii="Times New Roman" w:hAnsi="Times New Roman"/>
        </w:rPr>
      </w:pPr>
    </w:p>
    <w:p w:rsidR="008148F7" w:rsidRDefault="008148F7" w:rsidP="008148F7">
      <w:pPr>
        <w:rPr>
          <w:rFonts w:ascii="Times New Roman" w:hAnsi="Times New Roman"/>
        </w:rPr>
      </w:pPr>
      <w:r w:rsidRPr="00A661F2">
        <w:rPr>
          <w:rFonts w:ascii="Times New Roman" w:hAnsi="Times New Roman"/>
        </w:rPr>
        <w:t>The second assignment will be assigned towards the end of the term, after we finished discussing the production costs and the concept of marginal analysis (marginal benefits and marginal costs) in class.  The purpose of this second assignment is to preparing students towards the future choice with multi-fold objectives: that there are choices they could make in the future, to encourage entrepreneurship and to create jobs, and to be sustainably aware in their endeavors.</w:t>
      </w:r>
    </w:p>
    <w:p w:rsidR="008148F7" w:rsidRPr="00A661F2" w:rsidRDefault="008148F7" w:rsidP="008148F7">
      <w:pPr>
        <w:rPr>
          <w:rFonts w:ascii="Times New Roman" w:hAnsi="Times New Roman"/>
        </w:rPr>
      </w:pPr>
    </w:p>
    <w:p w:rsidR="008148F7" w:rsidRPr="00A661F2" w:rsidRDefault="008148F7" w:rsidP="008148F7">
      <w:pPr>
        <w:pStyle w:val="ListParagraph"/>
        <w:ind w:left="0"/>
        <w:rPr>
          <w:rFonts w:ascii="Times New Roman" w:hAnsi="Times New Roman"/>
          <w:sz w:val="20"/>
          <w:szCs w:val="20"/>
        </w:rPr>
      </w:pPr>
      <w:r w:rsidRPr="00A661F2">
        <w:rPr>
          <w:rFonts w:ascii="Times New Roman" w:hAnsi="Times New Roman"/>
          <w:sz w:val="20"/>
          <w:szCs w:val="20"/>
        </w:rPr>
        <w:t xml:space="preserve">The students’ response will be graded in 5 points: each point represents the following: </w:t>
      </w:r>
    </w:p>
    <w:p w:rsidR="008148F7" w:rsidRPr="00A661F2" w:rsidRDefault="008148F7" w:rsidP="008148F7">
      <w:pPr>
        <w:pStyle w:val="ListParagraph"/>
        <w:numPr>
          <w:ilvl w:val="0"/>
          <w:numId w:val="13"/>
        </w:numPr>
        <w:rPr>
          <w:rFonts w:ascii="Times New Roman" w:hAnsi="Times New Roman"/>
          <w:sz w:val="20"/>
          <w:szCs w:val="20"/>
        </w:rPr>
      </w:pPr>
      <w:r w:rsidRPr="00A661F2">
        <w:rPr>
          <w:rFonts w:ascii="Times New Roman" w:hAnsi="Times New Roman"/>
          <w:sz w:val="20"/>
          <w:szCs w:val="20"/>
        </w:rPr>
        <w:t>the response should be well-laid out with good reasoning, and within limit of 1000-2000 words</w:t>
      </w:r>
    </w:p>
    <w:p w:rsidR="008148F7" w:rsidRPr="00A661F2" w:rsidRDefault="008148F7" w:rsidP="008148F7">
      <w:pPr>
        <w:pStyle w:val="ListParagraph"/>
        <w:numPr>
          <w:ilvl w:val="0"/>
          <w:numId w:val="13"/>
        </w:numPr>
        <w:rPr>
          <w:rFonts w:ascii="Times New Roman" w:hAnsi="Times New Roman"/>
          <w:sz w:val="20"/>
          <w:szCs w:val="20"/>
        </w:rPr>
      </w:pPr>
      <w:r w:rsidRPr="00A661F2">
        <w:rPr>
          <w:rFonts w:ascii="Times New Roman" w:hAnsi="Times New Roman"/>
          <w:sz w:val="20"/>
          <w:szCs w:val="20"/>
        </w:rPr>
        <w:t>it addresses economics theories</w:t>
      </w:r>
    </w:p>
    <w:p w:rsidR="008148F7" w:rsidRPr="00A661F2" w:rsidRDefault="008148F7" w:rsidP="008148F7">
      <w:pPr>
        <w:pStyle w:val="ListParagraph"/>
        <w:numPr>
          <w:ilvl w:val="0"/>
          <w:numId w:val="13"/>
        </w:numPr>
        <w:rPr>
          <w:rFonts w:ascii="Times New Roman" w:hAnsi="Times New Roman"/>
          <w:sz w:val="20"/>
          <w:szCs w:val="20"/>
        </w:rPr>
      </w:pPr>
      <w:r w:rsidRPr="00A661F2">
        <w:rPr>
          <w:rFonts w:ascii="Times New Roman" w:hAnsi="Times New Roman"/>
          <w:sz w:val="20"/>
          <w:szCs w:val="20"/>
        </w:rPr>
        <w:t>it addresses sustainability goals</w:t>
      </w:r>
    </w:p>
    <w:p w:rsidR="008148F7" w:rsidRPr="00A661F2" w:rsidRDefault="008148F7" w:rsidP="008148F7">
      <w:pPr>
        <w:pStyle w:val="ListParagraph"/>
        <w:numPr>
          <w:ilvl w:val="0"/>
          <w:numId w:val="13"/>
        </w:numPr>
        <w:rPr>
          <w:rFonts w:ascii="Times New Roman" w:hAnsi="Times New Roman"/>
          <w:sz w:val="20"/>
          <w:szCs w:val="20"/>
        </w:rPr>
      </w:pPr>
      <w:r w:rsidRPr="00A661F2">
        <w:rPr>
          <w:rFonts w:ascii="Times New Roman" w:hAnsi="Times New Roman"/>
          <w:sz w:val="20"/>
          <w:szCs w:val="20"/>
        </w:rPr>
        <w:t>free of grammatical errors</w:t>
      </w:r>
    </w:p>
    <w:p w:rsidR="008148F7" w:rsidRPr="00A661F2" w:rsidRDefault="008148F7" w:rsidP="008148F7">
      <w:pPr>
        <w:pStyle w:val="ListParagraph"/>
        <w:numPr>
          <w:ilvl w:val="0"/>
          <w:numId w:val="13"/>
        </w:numPr>
        <w:rPr>
          <w:rFonts w:ascii="Times New Roman" w:hAnsi="Times New Roman"/>
          <w:sz w:val="20"/>
          <w:szCs w:val="20"/>
        </w:rPr>
      </w:pPr>
      <w:r w:rsidRPr="00A661F2">
        <w:rPr>
          <w:rFonts w:ascii="Times New Roman" w:hAnsi="Times New Roman"/>
          <w:sz w:val="20"/>
          <w:szCs w:val="20"/>
        </w:rPr>
        <w:t>free of spelling errors</w:t>
      </w:r>
    </w:p>
    <w:p w:rsidR="008148F7" w:rsidRPr="00A661F2" w:rsidRDefault="008148F7" w:rsidP="008148F7">
      <w:pPr>
        <w:rPr>
          <w:rFonts w:ascii="Times New Roman" w:hAnsi="Times New Roman"/>
        </w:rPr>
      </w:pPr>
    </w:p>
    <w:p w:rsidR="008148F7" w:rsidRPr="00D753B9" w:rsidRDefault="008148F7" w:rsidP="008148F7">
      <w:pPr>
        <w:rPr>
          <w:rFonts w:ascii="Times New Roman" w:hAnsi="Times New Roman"/>
        </w:rPr>
      </w:pPr>
    </w:p>
    <w:p w:rsidR="008148F7" w:rsidRPr="00D753B9" w:rsidRDefault="008148F7" w:rsidP="008148F7">
      <w:pPr>
        <w:pStyle w:val="Syllabussections"/>
        <w:jc w:val="both"/>
        <w:rPr>
          <w:rFonts w:ascii="Times New Roman" w:hAnsi="Times New Roman" w:cs="Times New Roman"/>
        </w:rPr>
      </w:pPr>
      <w:r w:rsidRPr="00D753B9">
        <w:rPr>
          <w:rFonts w:ascii="Times New Roman" w:hAnsi="Times New Roman" w:cs="Times New Roman"/>
        </w:rPr>
        <w:t>Sapling Homework</w:t>
      </w:r>
    </w:p>
    <w:p w:rsidR="008148F7" w:rsidRPr="00D753B9" w:rsidRDefault="008148F7" w:rsidP="008148F7">
      <w:pPr>
        <w:jc w:val="both"/>
        <w:rPr>
          <w:rFonts w:ascii="Times New Roman" w:hAnsi="Times New Roman"/>
          <w:b/>
        </w:rPr>
      </w:pPr>
    </w:p>
    <w:p w:rsidR="008148F7" w:rsidRPr="00D753B9" w:rsidRDefault="008148F7" w:rsidP="008148F7">
      <w:pPr>
        <w:jc w:val="both"/>
        <w:rPr>
          <w:rFonts w:ascii="Times New Roman" w:hAnsi="Times New Roman"/>
          <w:color w:val="000000"/>
        </w:rPr>
      </w:pPr>
      <w:r w:rsidRPr="00D753B9">
        <w:rPr>
          <w:rFonts w:ascii="Times New Roman" w:hAnsi="Times New Roman"/>
          <w:bCs/>
          <w:color w:val="000000"/>
          <w:u w:val="single"/>
        </w:rPr>
        <w:t>Sapling a</w:t>
      </w:r>
      <w:r>
        <w:rPr>
          <w:rFonts w:ascii="Times New Roman" w:hAnsi="Times New Roman"/>
          <w:bCs/>
          <w:color w:val="000000"/>
          <w:u w:val="single"/>
        </w:rPr>
        <w:t>ssignments constitute 20</w:t>
      </w:r>
      <w:r w:rsidRPr="00D753B9">
        <w:rPr>
          <w:rFonts w:ascii="Times New Roman" w:hAnsi="Times New Roman"/>
          <w:bCs/>
          <w:color w:val="000000"/>
          <w:u w:val="single"/>
        </w:rPr>
        <w:t xml:space="preserve"> percent of your final grade.</w:t>
      </w:r>
      <w:r w:rsidRPr="00D753B9">
        <w:rPr>
          <w:rFonts w:ascii="Times New Roman" w:hAnsi="Times New Roman"/>
          <w:bCs/>
          <w:color w:val="000000"/>
        </w:rPr>
        <w:t xml:space="preserve"> </w:t>
      </w:r>
      <w:r w:rsidRPr="00D753B9">
        <w:rPr>
          <w:rFonts w:ascii="Times New Roman" w:hAnsi="Times New Roman"/>
          <w:color w:val="000000"/>
        </w:rPr>
        <w:t xml:space="preserve"> For all 16 chapters, you will be assigned 8-10 problems for each chapter.  So each problem set for each chapter will constitute a small percent to your final grade, but they accumulate and they help you build deeper understanding.  </w:t>
      </w:r>
      <w:r w:rsidRPr="00D753B9">
        <w:rPr>
          <w:rFonts w:ascii="Times New Roman" w:hAnsi="Times New Roman"/>
        </w:rPr>
        <w:t xml:space="preserve">You will have 5 (five) attempts when solving each problem, before they are graded.  </w:t>
      </w:r>
      <w:r w:rsidRPr="00D753B9">
        <w:rPr>
          <w:rFonts w:ascii="Times New Roman" w:hAnsi="Times New Roman"/>
          <w:bCs/>
          <w:color w:val="000000"/>
        </w:rPr>
        <w:t xml:space="preserve">Each week assignments will be graded on different scales depending on how many points are assigned to the set of questions. Your final Sapling grade will be totaled and expressed as a percentage.  You </w:t>
      </w:r>
      <w:r w:rsidRPr="00D753B9">
        <w:rPr>
          <w:rFonts w:ascii="Times New Roman" w:hAnsi="Times New Roman"/>
          <w:color w:val="000000"/>
        </w:rPr>
        <w:t xml:space="preserve">have access to your book while doing these exercises so grades should be relatively high in this area. The questions can help you immensely since it provides you with immediate feedback also. </w:t>
      </w:r>
    </w:p>
    <w:p w:rsidR="008148F7" w:rsidRPr="00D753B9" w:rsidRDefault="008148F7" w:rsidP="008148F7">
      <w:pPr>
        <w:jc w:val="both"/>
        <w:rPr>
          <w:rFonts w:ascii="Times New Roman" w:hAnsi="Times New Roman"/>
          <w:color w:val="000000"/>
        </w:rPr>
      </w:pPr>
      <w:r w:rsidRPr="00D753B9">
        <w:rPr>
          <w:rFonts w:ascii="Times New Roman" w:hAnsi="Times New Roman"/>
          <w:color w:val="000000"/>
        </w:rPr>
        <w:t>                       </w:t>
      </w:r>
    </w:p>
    <w:p w:rsidR="008148F7" w:rsidRPr="00D753B9" w:rsidRDefault="008148F7" w:rsidP="008148F7">
      <w:pPr>
        <w:jc w:val="both"/>
        <w:rPr>
          <w:rFonts w:ascii="Times New Roman" w:hAnsi="Times New Roman"/>
          <w:b/>
          <w:color w:val="000000"/>
        </w:rPr>
      </w:pPr>
      <w:r w:rsidRPr="00D753B9">
        <w:rPr>
          <w:rFonts w:ascii="Times New Roman" w:hAnsi="Times New Roman"/>
          <w:b/>
          <w:color w:val="000000"/>
        </w:rPr>
        <w:t>Due Dates</w:t>
      </w:r>
    </w:p>
    <w:p w:rsidR="008148F7" w:rsidRDefault="008148F7" w:rsidP="008148F7">
      <w:pPr>
        <w:jc w:val="both"/>
        <w:rPr>
          <w:rFonts w:ascii="Times New Roman" w:hAnsi="Times New Roman"/>
          <w:color w:val="000000"/>
        </w:rPr>
      </w:pPr>
      <w:r w:rsidRPr="00D753B9">
        <w:rPr>
          <w:rFonts w:ascii="Times New Roman" w:hAnsi="Times New Roman"/>
          <w:color w:val="000000"/>
        </w:rPr>
        <w:t xml:space="preserve">Any assignment can be completed earlier but not after the deadline since the system locks you out.  </w:t>
      </w:r>
      <w:r w:rsidRPr="00D753B9">
        <w:rPr>
          <w:rFonts w:ascii="Times New Roman" w:hAnsi="Times New Roman"/>
          <w:bCs/>
          <w:color w:val="000000"/>
        </w:rPr>
        <w:t>Note:</w:t>
      </w:r>
      <w:r w:rsidRPr="00D753B9">
        <w:rPr>
          <w:rFonts w:ascii="Times New Roman" w:hAnsi="Times New Roman"/>
          <w:color w:val="000000"/>
        </w:rPr>
        <w:t xml:space="preserve"> All deadlines are based on local time (Pacific-time).  Usually I will set up the due date on Monday at 11.59pm (midnight).</w:t>
      </w:r>
    </w:p>
    <w:p w:rsidR="008148F7" w:rsidRPr="003D6C98" w:rsidRDefault="008148F7" w:rsidP="008148F7">
      <w:pPr>
        <w:jc w:val="both"/>
        <w:rPr>
          <w:rFonts w:ascii="Times New Roman" w:hAnsi="Times New Roman"/>
          <w:color w:val="000000"/>
        </w:rPr>
      </w:pPr>
      <w:r w:rsidRPr="00D753B9">
        <w:rPr>
          <w:rFonts w:ascii="Times New Roman" w:hAnsi="Times New Roman"/>
        </w:rPr>
        <w:t>Here are the steps to access Sapling:</w:t>
      </w:r>
    </w:p>
    <w:p w:rsidR="008148F7" w:rsidRPr="00D753B9" w:rsidRDefault="008148F7" w:rsidP="008148F7">
      <w:pPr>
        <w:jc w:val="both"/>
        <w:rPr>
          <w:rFonts w:ascii="Times New Roman" w:hAnsi="Times New Roman"/>
        </w:rPr>
      </w:pPr>
      <w:r w:rsidRPr="00D753B9">
        <w:rPr>
          <w:rFonts w:ascii="Times New Roman" w:hAnsi="Times New Roman"/>
        </w:rPr>
        <w:t>********************************************************</w:t>
      </w:r>
    </w:p>
    <w:p w:rsidR="008148F7" w:rsidRPr="00D753B9" w:rsidRDefault="008148F7" w:rsidP="008148F7">
      <w:pPr>
        <w:jc w:val="both"/>
        <w:rPr>
          <w:rFonts w:ascii="Times New Roman" w:hAnsi="Times New Roman"/>
        </w:rPr>
      </w:pPr>
      <w:r w:rsidRPr="00D753B9">
        <w:rPr>
          <w:rFonts w:ascii="Times New Roman" w:hAnsi="Times New Roman"/>
        </w:rPr>
        <w:t>Students:</w:t>
      </w:r>
    </w:p>
    <w:p w:rsidR="008148F7" w:rsidRPr="00D753B9" w:rsidRDefault="008148F7" w:rsidP="008148F7">
      <w:pPr>
        <w:jc w:val="both"/>
        <w:rPr>
          <w:rFonts w:ascii="Times New Roman" w:hAnsi="Times New Roman"/>
        </w:rPr>
      </w:pPr>
      <w:r w:rsidRPr="00D753B9">
        <w:rPr>
          <w:rFonts w:ascii="Times New Roman" w:hAnsi="Times New Roman"/>
        </w:rPr>
        <w:t>1. Go to </w:t>
      </w:r>
      <w:hyperlink r:id="rId13" w:tgtFrame="_blank" w:history="1">
        <w:r w:rsidRPr="00D753B9">
          <w:rPr>
            <w:rStyle w:val="Hyperlink"/>
            <w:rFonts w:ascii="Times New Roman" w:hAnsi="Times New Roman"/>
            <w:color w:val="1155CC"/>
          </w:rPr>
          <w:t>http://saplinglearning.com</w:t>
        </w:r>
      </w:hyperlink>
    </w:p>
    <w:p w:rsidR="008148F7" w:rsidRPr="00D753B9" w:rsidRDefault="008148F7" w:rsidP="008148F7">
      <w:pPr>
        <w:jc w:val="both"/>
        <w:rPr>
          <w:rFonts w:ascii="Times New Roman" w:hAnsi="Times New Roman"/>
        </w:rPr>
      </w:pPr>
      <w:r w:rsidRPr="00D753B9">
        <w:rPr>
          <w:rFonts w:ascii="Times New Roman" w:hAnsi="Times New Roman"/>
        </w:rPr>
        <w:t>2. If you already have a Sapling Learning account, log in then skip to step 5.</w:t>
      </w:r>
    </w:p>
    <w:p w:rsidR="008148F7" w:rsidRPr="00D753B9" w:rsidRDefault="008148F7" w:rsidP="008148F7">
      <w:pPr>
        <w:jc w:val="both"/>
        <w:rPr>
          <w:rFonts w:ascii="Times New Roman" w:hAnsi="Times New Roman"/>
        </w:rPr>
      </w:pPr>
      <w:r w:rsidRPr="00D753B9">
        <w:rPr>
          <w:rFonts w:ascii="Times New Roman" w:hAnsi="Times New Roman"/>
        </w:rPr>
        <w:t xml:space="preserve">3. If you have Facebook account, you can use it to quickly create a </w:t>
      </w:r>
      <w:proofErr w:type="spellStart"/>
      <w:r w:rsidRPr="00D753B9">
        <w:rPr>
          <w:rFonts w:ascii="Times New Roman" w:hAnsi="Times New Roman"/>
        </w:rPr>
        <w:t>SaplingLearning</w:t>
      </w:r>
      <w:proofErr w:type="spellEnd"/>
      <w:r w:rsidRPr="00D753B9">
        <w:rPr>
          <w:rFonts w:ascii="Times New Roman" w:hAnsi="Times New Roman"/>
        </w:rPr>
        <w:t xml:space="preserve"> account. Click "create account" located under the username box, then click "Login with Facebook". The </w:t>
      </w:r>
      <w:proofErr w:type="gramStart"/>
      <w:r w:rsidRPr="00D753B9">
        <w:rPr>
          <w:rFonts w:ascii="Times New Roman" w:hAnsi="Times New Roman"/>
        </w:rPr>
        <w:t>form will</w:t>
      </w:r>
      <w:proofErr w:type="gramEnd"/>
      <w:r w:rsidRPr="00D753B9">
        <w:rPr>
          <w:rFonts w:ascii="Times New Roman" w:hAnsi="Times New Roman"/>
        </w:rPr>
        <w:t xml:space="preserve"> auto-fill with information from your Facebook account (you may need to log into Facebook in the popup window first). Choose a password, fill in the remaining information, accept the site policy agreement, and then click "Create my new account". You can then skip to step 5. </w:t>
      </w:r>
    </w:p>
    <w:p w:rsidR="008148F7" w:rsidRPr="00D753B9" w:rsidRDefault="008148F7" w:rsidP="008148F7">
      <w:pPr>
        <w:jc w:val="both"/>
        <w:rPr>
          <w:rFonts w:ascii="Times New Roman" w:hAnsi="Times New Roman"/>
        </w:rPr>
      </w:pPr>
      <w:r w:rsidRPr="00D753B9">
        <w:rPr>
          <w:rFonts w:ascii="Times New Roman" w:hAnsi="Times New Roman"/>
        </w:rPr>
        <w:t>4. Otherwise, click "create account" located under the username box. Supply the requested information and click "Create my new account". Check your email (and spam inbox) for a message from Sapling Learning and click on the link provided in that email to confirm your account.</w:t>
      </w:r>
    </w:p>
    <w:p w:rsidR="008148F7" w:rsidRPr="00D753B9" w:rsidRDefault="008148F7" w:rsidP="008148F7">
      <w:pPr>
        <w:jc w:val="both"/>
        <w:rPr>
          <w:rFonts w:ascii="Times New Roman" w:hAnsi="Times New Roman"/>
        </w:rPr>
      </w:pPr>
      <w:r w:rsidRPr="00D753B9">
        <w:rPr>
          <w:rFonts w:ascii="Times New Roman" w:hAnsi="Times New Roman"/>
        </w:rPr>
        <w:t>5. Find your course in the expandable list (sorted by subject, term, and instructor) and click the title link.</w:t>
      </w:r>
    </w:p>
    <w:p w:rsidR="008148F7" w:rsidRPr="00D753B9" w:rsidRDefault="008148F7" w:rsidP="008148F7">
      <w:pPr>
        <w:jc w:val="both"/>
        <w:rPr>
          <w:rFonts w:ascii="Times New Roman" w:hAnsi="Times New Roman"/>
        </w:rPr>
      </w:pPr>
      <w:r w:rsidRPr="00D753B9">
        <w:rPr>
          <w:rFonts w:ascii="Times New Roman" w:hAnsi="Times New Roman"/>
        </w:rPr>
        <w:t>6. Select a payment option and follow the remaining instructions.</w:t>
      </w:r>
    </w:p>
    <w:p w:rsidR="008148F7" w:rsidRPr="00D753B9" w:rsidRDefault="008148F7" w:rsidP="008148F7">
      <w:pPr>
        <w:jc w:val="both"/>
        <w:rPr>
          <w:rFonts w:ascii="Times New Roman" w:hAnsi="Times New Roman"/>
        </w:rPr>
      </w:pPr>
      <w:r w:rsidRPr="00D753B9">
        <w:rPr>
          <w:rFonts w:ascii="Times New Roman" w:hAnsi="Times New Roman"/>
        </w:rPr>
        <w:t> </w:t>
      </w:r>
    </w:p>
    <w:p w:rsidR="008148F7" w:rsidRPr="00D753B9" w:rsidRDefault="008148F7" w:rsidP="008148F7">
      <w:pPr>
        <w:jc w:val="both"/>
        <w:rPr>
          <w:rFonts w:ascii="Times New Roman" w:hAnsi="Times New Roman"/>
        </w:rPr>
      </w:pPr>
      <w:r w:rsidRPr="00D753B9">
        <w:rPr>
          <w:rFonts w:ascii="Times New Roman" w:hAnsi="Times New Roman"/>
        </w:rPr>
        <w:t xml:space="preserve">Once you have registered and enrolled, you can log in at any time to complete or review your homework assignments. During sign up - and throughout the term - if you have any technical problems or grading issues, send an email </w:t>
      </w:r>
    </w:p>
    <w:p w:rsidR="008148F7" w:rsidRPr="00D753B9" w:rsidRDefault="008148F7" w:rsidP="008148F7">
      <w:pPr>
        <w:jc w:val="both"/>
        <w:rPr>
          <w:rFonts w:ascii="Times New Roman" w:hAnsi="Times New Roman"/>
        </w:rPr>
      </w:pPr>
      <w:proofErr w:type="gramStart"/>
      <w:r w:rsidRPr="00D753B9">
        <w:rPr>
          <w:rFonts w:ascii="Times New Roman" w:hAnsi="Times New Roman"/>
        </w:rPr>
        <w:t>to</w:t>
      </w:r>
      <w:proofErr w:type="gramEnd"/>
      <w:r w:rsidRPr="00D753B9">
        <w:rPr>
          <w:rFonts w:ascii="Times New Roman" w:hAnsi="Times New Roman"/>
        </w:rPr>
        <w:t> </w:t>
      </w:r>
      <w:hyperlink r:id="rId14" w:tgtFrame="_blank" w:history="1">
        <w:r w:rsidRPr="00D753B9">
          <w:rPr>
            <w:rStyle w:val="Hyperlink"/>
            <w:rFonts w:ascii="Times New Roman" w:hAnsi="Times New Roman"/>
            <w:color w:val="1155CC"/>
          </w:rPr>
          <w:t>support@saplinglearning.com</w:t>
        </w:r>
      </w:hyperlink>
      <w:r w:rsidRPr="00D753B9">
        <w:rPr>
          <w:rFonts w:ascii="Times New Roman" w:hAnsi="Times New Roman"/>
        </w:rPr>
        <w:t> explaining the issue. The Sapling support team is almost always more able (and faster) to resolve issues than your instructor.   ********************************************************</w:t>
      </w:r>
    </w:p>
    <w:p w:rsidR="008148F7" w:rsidRPr="00D753B9" w:rsidRDefault="008148F7" w:rsidP="008148F7">
      <w:pPr>
        <w:jc w:val="both"/>
        <w:rPr>
          <w:rFonts w:ascii="Times New Roman" w:hAnsi="Times New Roman"/>
        </w:rPr>
      </w:pPr>
    </w:p>
    <w:p w:rsidR="008148F7" w:rsidRPr="00D753B9" w:rsidRDefault="008148F7" w:rsidP="008148F7">
      <w:pPr>
        <w:jc w:val="both"/>
        <w:rPr>
          <w:rFonts w:ascii="Times New Roman" w:hAnsi="Times New Roman"/>
          <w:b/>
          <w:color w:val="000000"/>
        </w:rPr>
      </w:pPr>
    </w:p>
    <w:p w:rsidR="008148F7" w:rsidRPr="00D753B9" w:rsidRDefault="008148F7" w:rsidP="008148F7">
      <w:pPr>
        <w:jc w:val="both"/>
        <w:rPr>
          <w:rFonts w:ascii="Times New Roman" w:hAnsi="Times New Roman"/>
          <w:color w:val="000000"/>
          <w:u w:val="single"/>
        </w:rPr>
      </w:pPr>
    </w:p>
    <w:p w:rsidR="008148F7" w:rsidRPr="00D753B9" w:rsidRDefault="008148F7" w:rsidP="008148F7">
      <w:pPr>
        <w:pStyle w:val="Syllabussections"/>
        <w:jc w:val="both"/>
        <w:rPr>
          <w:rFonts w:ascii="Times New Roman" w:hAnsi="Times New Roman" w:cs="Times New Roman"/>
        </w:rPr>
      </w:pPr>
      <w:r w:rsidRPr="00D753B9">
        <w:rPr>
          <w:rFonts w:ascii="Times New Roman" w:hAnsi="Times New Roman" w:cs="Times New Roman"/>
        </w:rPr>
        <w:t>Final Exam</w:t>
      </w:r>
    </w:p>
    <w:p w:rsidR="008148F7" w:rsidRPr="00D753B9" w:rsidRDefault="008148F7" w:rsidP="008148F7">
      <w:pPr>
        <w:keepNext/>
        <w:jc w:val="both"/>
        <w:outlineLvl w:val="2"/>
        <w:rPr>
          <w:rFonts w:ascii="Times New Roman" w:hAnsi="Times New Roman"/>
          <w:bCs/>
          <w:color w:val="000000"/>
          <w:u w:val="single"/>
        </w:rPr>
      </w:pPr>
    </w:p>
    <w:p w:rsidR="008148F7" w:rsidRDefault="008148F7" w:rsidP="008148F7">
      <w:pPr>
        <w:keepNext/>
        <w:jc w:val="both"/>
        <w:outlineLvl w:val="2"/>
        <w:rPr>
          <w:rFonts w:ascii="Times New Roman" w:hAnsi="Times New Roman"/>
        </w:rPr>
      </w:pPr>
      <w:r w:rsidRPr="00D753B9">
        <w:rPr>
          <w:rFonts w:ascii="Times New Roman" w:hAnsi="Times New Roman"/>
          <w:bCs/>
          <w:color w:val="000000"/>
          <w:u w:val="single"/>
        </w:rPr>
        <w:t xml:space="preserve">The </w:t>
      </w:r>
      <w:r>
        <w:rPr>
          <w:rFonts w:ascii="Times New Roman" w:hAnsi="Times New Roman"/>
          <w:bCs/>
          <w:color w:val="000000"/>
          <w:u w:val="single"/>
        </w:rPr>
        <w:t xml:space="preserve">Final Exam </w:t>
      </w:r>
      <w:proofErr w:type="gramStart"/>
      <w:r>
        <w:rPr>
          <w:rFonts w:ascii="Times New Roman" w:hAnsi="Times New Roman"/>
          <w:bCs/>
          <w:color w:val="000000"/>
          <w:u w:val="single"/>
        </w:rPr>
        <w:t>constitute</w:t>
      </w:r>
      <w:proofErr w:type="gramEnd"/>
      <w:r>
        <w:rPr>
          <w:rFonts w:ascii="Times New Roman" w:hAnsi="Times New Roman"/>
          <w:bCs/>
          <w:color w:val="000000"/>
          <w:u w:val="single"/>
        </w:rPr>
        <w:t xml:space="preserve"> 30</w:t>
      </w:r>
      <w:r w:rsidRPr="00D753B9">
        <w:rPr>
          <w:rFonts w:ascii="Times New Roman" w:hAnsi="Times New Roman"/>
          <w:bCs/>
          <w:color w:val="000000"/>
          <w:u w:val="single"/>
        </w:rPr>
        <w:t xml:space="preserve"> percent of your final grade</w:t>
      </w:r>
      <w:r w:rsidRPr="00D753B9">
        <w:rPr>
          <w:rFonts w:ascii="Times New Roman" w:hAnsi="Times New Roman"/>
          <w:bCs/>
          <w:color w:val="000000"/>
        </w:rPr>
        <w:t xml:space="preserve">.  </w:t>
      </w:r>
      <w:r w:rsidRPr="00D753B9">
        <w:rPr>
          <w:rFonts w:ascii="Times New Roman" w:hAnsi="Times New Roman"/>
        </w:rPr>
        <w:t xml:space="preserve">Final Exam will follow the College’s schedule, and it will consist of 50 multiple-choice questions.  </w:t>
      </w:r>
      <w:r>
        <w:rPr>
          <w:rFonts w:ascii="Times New Roman" w:hAnsi="Times New Roman"/>
        </w:rPr>
        <w:t xml:space="preserve">Other information regarding final exam will be posted one week prior the date.  </w:t>
      </w:r>
    </w:p>
    <w:p w:rsidR="008148F7" w:rsidRDefault="008148F7" w:rsidP="008148F7">
      <w:pPr>
        <w:keepNext/>
        <w:jc w:val="both"/>
        <w:outlineLvl w:val="2"/>
        <w:rPr>
          <w:rFonts w:ascii="Times New Roman" w:hAnsi="Times New Roman"/>
        </w:rPr>
      </w:pPr>
    </w:p>
    <w:p w:rsidR="008148F7" w:rsidRPr="00D753B9" w:rsidRDefault="008148F7" w:rsidP="008148F7">
      <w:pPr>
        <w:keepNext/>
        <w:jc w:val="both"/>
        <w:outlineLvl w:val="2"/>
        <w:rPr>
          <w:rFonts w:ascii="Times New Roman" w:hAnsi="Times New Roman"/>
        </w:rPr>
      </w:pPr>
      <w:r w:rsidRPr="00D753B9">
        <w:rPr>
          <w:rFonts w:ascii="Times New Roman" w:hAnsi="Times New Roman"/>
        </w:rPr>
        <w:t xml:space="preserve">Please do not miss the exam.  If it is an emergency, </w:t>
      </w:r>
      <w:r w:rsidRPr="00D753B9">
        <w:rPr>
          <w:rFonts w:ascii="Times New Roman" w:hAnsi="Times New Roman"/>
          <w:b/>
        </w:rPr>
        <w:t xml:space="preserve">you must notify me beforehand, and bring a written document.  </w:t>
      </w:r>
      <w:r w:rsidRPr="00D753B9">
        <w:rPr>
          <w:rFonts w:ascii="Times New Roman" w:hAnsi="Times New Roman"/>
        </w:rPr>
        <w:t xml:space="preserve">You may do this makeup exam before the end of the quarter to get your final grade. This exam will not be corresponding with the exam that your other classmates had completed.  </w:t>
      </w:r>
    </w:p>
    <w:p w:rsidR="008148F7" w:rsidRPr="00D753B9" w:rsidRDefault="008148F7" w:rsidP="008148F7">
      <w:pPr>
        <w:jc w:val="both"/>
        <w:rPr>
          <w:rFonts w:ascii="Times New Roman" w:hAnsi="Times New Roman"/>
          <w:color w:val="000000"/>
          <w:u w:val="single"/>
        </w:rPr>
      </w:pPr>
    </w:p>
    <w:p w:rsidR="008148F7" w:rsidRPr="00D753B9" w:rsidRDefault="008148F7" w:rsidP="008148F7">
      <w:pPr>
        <w:jc w:val="both"/>
        <w:rPr>
          <w:rFonts w:ascii="Times New Roman" w:hAnsi="Times New Roman"/>
          <w:color w:val="000000"/>
          <w:u w:val="single"/>
        </w:rPr>
      </w:pPr>
      <w:r w:rsidRPr="00D753B9">
        <w:rPr>
          <w:rFonts w:ascii="Times New Roman" w:hAnsi="Times New Roman"/>
          <w:color w:val="000000"/>
          <w:u w:val="single"/>
        </w:rPr>
        <w:br w:type="page"/>
      </w:r>
    </w:p>
    <w:p w:rsidR="008148F7" w:rsidRPr="00D753B9" w:rsidRDefault="008148F7" w:rsidP="008148F7">
      <w:pPr>
        <w:jc w:val="both"/>
        <w:rPr>
          <w:rFonts w:ascii="Times New Roman" w:hAnsi="Times New Roman"/>
          <w:color w:val="000000"/>
          <w:u w:val="single"/>
        </w:rPr>
      </w:pPr>
    </w:p>
    <w:p w:rsidR="008148F7" w:rsidRPr="00D753B9" w:rsidRDefault="008148F7" w:rsidP="008148F7">
      <w:pPr>
        <w:jc w:val="both"/>
        <w:rPr>
          <w:rFonts w:ascii="Times New Roman" w:hAnsi="Times New Roman"/>
        </w:rPr>
      </w:pPr>
    </w:p>
    <w:p w:rsidR="008148F7" w:rsidRPr="00D753B9" w:rsidRDefault="008148F7" w:rsidP="008148F7">
      <w:pPr>
        <w:pStyle w:val="Syllabussections"/>
        <w:jc w:val="both"/>
        <w:rPr>
          <w:rFonts w:ascii="Times New Roman" w:hAnsi="Times New Roman"/>
        </w:rPr>
      </w:pPr>
      <w:r w:rsidRPr="00D753B9">
        <w:rPr>
          <w:rFonts w:ascii="Times New Roman" w:hAnsi="Times New Roman" w:cs="Times New Roman"/>
          <w:lang w:val="en"/>
        </w:rPr>
        <w:t>COURSE C</w:t>
      </w:r>
      <w:r>
        <w:rPr>
          <w:rFonts w:ascii="Times New Roman" w:hAnsi="Times New Roman" w:cs="Times New Roman"/>
        </w:rPr>
        <w:t>ALENDAR: FALL</w:t>
      </w:r>
      <w:r w:rsidRPr="00D753B9">
        <w:rPr>
          <w:rFonts w:ascii="Times New Roman" w:hAnsi="Times New Roman" w:cs="Times New Roman"/>
        </w:rPr>
        <w:t xml:space="preserve"> </w:t>
      </w:r>
      <w:proofErr w:type="gramStart"/>
      <w:r w:rsidRPr="00D753B9">
        <w:rPr>
          <w:rFonts w:ascii="Times New Roman" w:hAnsi="Times New Roman" w:cs="Times New Roman"/>
        </w:rPr>
        <w:t>2013 :</w:t>
      </w:r>
      <w:proofErr w:type="gramEnd"/>
      <w:r w:rsidRPr="00D753B9">
        <w:rPr>
          <w:rFonts w:ascii="Times New Roman" w:hAnsi="Times New Roman" w:cs="Times New Roman"/>
        </w:rPr>
        <w:t xml:space="preserve"> </w:t>
      </w:r>
      <w:r>
        <w:rPr>
          <w:rFonts w:ascii="Times New Roman" w:hAnsi="Times New Roman" w:cs="Times New Roman"/>
        </w:rPr>
        <w:t>Sep 23 – Dec 9,</w:t>
      </w:r>
      <w:r w:rsidRPr="00D753B9">
        <w:rPr>
          <w:rFonts w:ascii="Times New Roman" w:hAnsi="Times New Roman" w:cs="Times New Roman"/>
        </w:rPr>
        <w:t xml:space="preserve"> 2013; </w:t>
      </w:r>
      <w:r>
        <w:rPr>
          <w:rFonts w:ascii="Times New Roman" w:hAnsi="Times New Roman" w:cs="Times New Roman"/>
        </w:rPr>
        <w:t xml:space="preserve"> E201-Micro (5107C-Daily) or (5109E-MWF)</w:t>
      </w:r>
    </w:p>
    <w:tbl>
      <w:tblPr>
        <w:tblW w:w="1099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5A0" w:firstRow="1" w:lastRow="0" w:firstColumn="1" w:lastColumn="1" w:noHBand="0" w:noVBand="1"/>
      </w:tblPr>
      <w:tblGrid>
        <w:gridCol w:w="918"/>
        <w:gridCol w:w="450"/>
        <w:gridCol w:w="3690"/>
        <w:gridCol w:w="270"/>
        <w:gridCol w:w="5400"/>
        <w:gridCol w:w="270"/>
      </w:tblGrid>
      <w:tr w:rsidR="008148F7" w:rsidRPr="00D753B9" w:rsidTr="004950B1">
        <w:trPr>
          <w:cantSplit/>
          <w:trHeight w:val="543"/>
          <w:tblHeader/>
        </w:trPr>
        <w:tc>
          <w:tcPr>
            <w:tcW w:w="918" w:type="dxa"/>
            <w:shd w:val="clear" w:color="auto" w:fill="auto"/>
            <w:noWrap/>
            <w:vAlign w:val="center"/>
          </w:tcPr>
          <w:p w:rsidR="008148F7" w:rsidRPr="00D753B9" w:rsidRDefault="008148F7" w:rsidP="004950B1">
            <w:pPr>
              <w:pStyle w:val="CalendarDayoftheWeek"/>
              <w:jc w:val="both"/>
              <w:rPr>
                <w:rFonts w:ascii="Times New Roman" w:hAnsi="Times New Roman"/>
                <w:szCs w:val="20"/>
              </w:rPr>
            </w:pPr>
          </w:p>
        </w:tc>
        <w:tc>
          <w:tcPr>
            <w:tcW w:w="4140" w:type="dxa"/>
            <w:gridSpan w:val="2"/>
            <w:shd w:val="clear" w:color="auto" w:fill="auto"/>
            <w:noWrap/>
            <w:vAlign w:val="center"/>
          </w:tcPr>
          <w:p w:rsidR="008148F7" w:rsidRPr="00D753B9" w:rsidRDefault="008148F7" w:rsidP="004950B1">
            <w:pPr>
              <w:pStyle w:val="CalendarDayoftheWeek"/>
              <w:jc w:val="both"/>
              <w:rPr>
                <w:rFonts w:ascii="Times New Roman" w:hAnsi="Times New Roman"/>
                <w:szCs w:val="20"/>
              </w:rPr>
            </w:pPr>
            <w:r w:rsidRPr="00D753B9">
              <w:rPr>
                <w:rFonts w:ascii="Times New Roman" w:hAnsi="Times New Roman"/>
                <w:szCs w:val="20"/>
              </w:rPr>
              <w:t>Week</w:t>
            </w:r>
          </w:p>
        </w:tc>
        <w:tc>
          <w:tcPr>
            <w:tcW w:w="270" w:type="dxa"/>
            <w:shd w:val="clear" w:color="auto" w:fill="auto"/>
            <w:noWrap/>
            <w:vAlign w:val="center"/>
          </w:tcPr>
          <w:p w:rsidR="008148F7" w:rsidRPr="00D753B9" w:rsidRDefault="008148F7" w:rsidP="004950B1">
            <w:pPr>
              <w:pStyle w:val="CalendarDayoftheWeek"/>
              <w:jc w:val="both"/>
              <w:rPr>
                <w:rFonts w:ascii="Times New Roman" w:hAnsi="Times New Roman"/>
                <w:szCs w:val="20"/>
              </w:rPr>
            </w:pPr>
          </w:p>
        </w:tc>
        <w:tc>
          <w:tcPr>
            <w:tcW w:w="5400" w:type="dxa"/>
            <w:shd w:val="clear" w:color="auto" w:fill="auto"/>
            <w:noWrap/>
            <w:vAlign w:val="center"/>
          </w:tcPr>
          <w:p w:rsidR="008148F7" w:rsidRPr="00D753B9" w:rsidRDefault="008148F7" w:rsidP="004950B1">
            <w:pPr>
              <w:pStyle w:val="CalendarDayoftheWeek"/>
              <w:jc w:val="both"/>
              <w:rPr>
                <w:rFonts w:ascii="Times New Roman" w:hAnsi="Times New Roman"/>
                <w:szCs w:val="20"/>
              </w:rPr>
            </w:pPr>
            <w:r w:rsidRPr="00D753B9">
              <w:rPr>
                <w:rFonts w:ascii="Times New Roman" w:hAnsi="Times New Roman"/>
                <w:szCs w:val="20"/>
              </w:rPr>
              <w:t>assignments due</w:t>
            </w:r>
          </w:p>
        </w:tc>
        <w:tc>
          <w:tcPr>
            <w:tcW w:w="270" w:type="dxa"/>
            <w:shd w:val="clear" w:color="auto" w:fill="auto"/>
            <w:noWrap/>
            <w:vAlign w:val="center"/>
          </w:tcPr>
          <w:p w:rsidR="008148F7" w:rsidRPr="00D753B9" w:rsidRDefault="008148F7" w:rsidP="004950B1">
            <w:pPr>
              <w:pStyle w:val="CalendarDayoftheWeek"/>
              <w:jc w:val="both"/>
              <w:rPr>
                <w:rFonts w:ascii="Times New Roman" w:hAnsi="Times New Roman"/>
                <w:szCs w:val="20"/>
              </w:rPr>
            </w:pPr>
          </w:p>
        </w:tc>
      </w:tr>
      <w:tr w:rsidR="008148F7" w:rsidRPr="00D753B9" w:rsidTr="004950B1">
        <w:trPr>
          <w:cantSplit/>
          <w:trHeight w:val="377"/>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Sep-23 (</w:t>
            </w:r>
            <w:proofErr w:type="spellStart"/>
            <w:r>
              <w:rPr>
                <w:rFonts w:ascii="Times New Roman" w:hAnsi="Times New Roman"/>
              </w:rPr>
              <w:t>mon</w:t>
            </w:r>
            <w:proofErr w:type="spellEnd"/>
            <w:r>
              <w:rPr>
                <w:rFonts w:ascii="Times New Roman" w:hAnsi="Times New Roman"/>
              </w:rPr>
              <w:t>)</w:t>
            </w:r>
          </w:p>
          <w:p w:rsidR="008148F7" w:rsidRPr="00D753B9" w:rsidRDefault="008148F7" w:rsidP="004950B1">
            <w:pPr>
              <w:jc w:val="both"/>
              <w:rPr>
                <w:rFonts w:ascii="Times New Roman" w:hAnsi="Times New Roman"/>
              </w:rPr>
            </w:pP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1</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Introduction: Syllabus, Sapling, Canvas</w:t>
            </w:r>
          </w:p>
          <w:p w:rsidR="008148F7" w:rsidRPr="00D753B9" w:rsidRDefault="008148F7" w:rsidP="004950B1">
            <w:pPr>
              <w:jc w:val="both"/>
              <w:rPr>
                <w:rFonts w:ascii="Times New Roman" w:hAnsi="Times New Roman"/>
              </w:rPr>
            </w:pPr>
            <w:r w:rsidRPr="00D753B9">
              <w:rPr>
                <w:rFonts w:ascii="Times New Roman" w:hAnsi="Times New Roman"/>
              </w:rPr>
              <w:t>Ch.1 -  Principles</w:t>
            </w:r>
          </w:p>
          <w:p w:rsidR="008148F7" w:rsidRPr="00D753B9" w:rsidRDefault="008148F7" w:rsidP="004950B1">
            <w:pPr>
              <w:jc w:val="both"/>
              <w:rPr>
                <w:rFonts w:ascii="Times New Roman" w:hAnsi="Times New Roman"/>
              </w:rPr>
            </w:pPr>
            <w:r w:rsidRPr="00D753B9">
              <w:rPr>
                <w:rFonts w:ascii="Times New Roman" w:hAnsi="Times New Roman"/>
              </w:rPr>
              <w:t xml:space="preserve">Ch.2 – </w:t>
            </w:r>
            <w:proofErr w:type="spellStart"/>
            <w:r w:rsidRPr="00D753B9">
              <w:rPr>
                <w:rFonts w:ascii="Times New Roman" w:hAnsi="Times New Roman"/>
              </w:rPr>
              <w:t>Appx</w:t>
            </w:r>
            <w:proofErr w:type="spellEnd"/>
            <w:r w:rsidRPr="00D753B9">
              <w:rPr>
                <w:rFonts w:ascii="Times New Roman" w:hAnsi="Times New Roman"/>
              </w:rPr>
              <w:t>: Math Review</w:t>
            </w:r>
          </w:p>
          <w:p w:rsidR="008148F7" w:rsidRPr="00D753B9" w:rsidRDefault="008148F7" w:rsidP="004950B1">
            <w:pPr>
              <w:jc w:val="both"/>
              <w:rPr>
                <w:rFonts w:ascii="Times New Roman" w:hAnsi="Times New Roman"/>
              </w:rPr>
            </w:pPr>
            <w:r w:rsidRPr="00D753B9">
              <w:rPr>
                <w:rFonts w:ascii="Times New Roman" w:hAnsi="Times New Roman"/>
              </w:rPr>
              <w:t xml:space="preserve">In-Class Group Exercises </w:t>
            </w:r>
          </w:p>
          <w:p w:rsidR="008148F7" w:rsidRPr="00D753B9" w:rsidRDefault="008148F7" w:rsidP="004950B1">
            <w:pPr>
              <w:jc w:val="both"/>
              <w:rPr>
                <w:rFonts w:ascii="Times New Roman" w:hAnsi="Times New Roman"/>
              </w:rPr>
            </w:pP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w:t>
            </w: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Pr="00D753B9" w:rsidRDefault="008148F7" w:rsidP="004950B1">
            <w:pPr>
              <w:jc w:val="both"/>
              <w:rPr>
                <w:rFonts w:ascii="Times New Roman" w:hAnsi="Times New Roman"/>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 </w:t>
            </w: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Sep-30</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2</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Discuss Sapling Issues (if any)</w:t>
            </w:r>
          </w:p>
          <w:p w:rsidR="008148F7" w:rsidRPr="00D753B9" w:rsidRDefault="008148F7" w:rsidP="004950B1">
            <w:pPr>
              <w:jc w:val="both"/>
              <w:rPr>
                <w:rFonts w:ascii="Times New Roman" w:hAnsi="Times New Roman"/>
              </w:rPr>
            </w:pPr>
            <w:r>
              <w:rPr>
                <w:rFonts w:ascii="Times New Roman" w:hAnsi="Times New Roman"/>
              </w:rPr>
              <w:t>Ch.2 -  PPF &amp; Opportunity Costs</w:t>
            </w:r>
          </w:p>
          <w:p w:rsidR="008148F7" w:rsidRPr="00D753B9" w:rsidRDefault="008148F7" w:rsidP="004950B1">
            <w:pPr>
              <w:jc w:val="both"/>
              <w:rPr>
                <w:rFonts w:ascii="Times New Roman" w:hAnsi="Times New Roman"/>
              </w:rPr>
            </w:pPr>
            <w:r w:rsidRPr="00D753B9">
              <w:rPr>
                <w:rFonts w:ascii="Times New Roman" w:hAnsi="Times New Roman"/>
              </w:rPr>
              <w:t>In-Class Group Exercises</w:t>
            </w:r>
          </w:p>
          <w:p w:rsidR="008148F7" w:rsidRPr="00D753B9" w:rsidRDefault="008148F7" w:rsidP="004950B1">
            <w:pPr>
              <w:jc w:val="both"/>
              <w:rPr>
                <w:rFonts w:ascii="Times New Roman" w:hAnsi="Times New Roman"/>
              </w:rPr>
            </w:pPr>
            <w:r w:rsidRPr="00D753B9">
              <w:rPr>
                <w:rFonts w:ascii="Times New Roman" w:hAnsi="Times New Roman"/>
              </w:rPr>
              <w:t xml:space="preserve">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Pr="00A661F2" w:rsidRDefault="008148F7" w:rsidP="004950B1">
            <w:pPr>
              <w:jc w:val="both"/>
              <w:rPr>
                <w:rFonts w:ascii="Times New Roman" w:hAnsi="Times New Roman"/>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r>
      <w:tr w:rsidR="008148F7" w:rsidRPr="00D753B9" w:rsidTr="004950B1">
        <w:trPr>
          <w:cantSplit/>
          <w:trHeight w:val="899"/>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Oct-7</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3</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Ch.3 - Supply-Demand </w:t>
            </w:r>
          </w:p>
          <w:p w:rsidR="008148F7" w:rsidRPr="00D753B9" w:rsidRDefault="008148F7" w:rsidP="004950B1">
            <w:pPr>
              <w:jc w:val="both"/>
              <w:rPr>
                <w:rFonts w:ascii="Times New Roman" w:hAnsi="Times New Roman"/>
              </w:rPr>
            </w:pPr>
            <w:r w:rsidRPr="00D753B9">
              <w:rPr>
                <w:rFonts w:ascii="Times New Roman" w:hAnsi="Times New Roman"/>
              </w:rPr>
              <w:t>In-Class Group Exercises</w:t>
            </w:r>
          </w:p>
          <w:p w:rsidR="008148F7" w:rsidRPr="00D753B9" w:rsidRDefault="008148F7" w:rsidP="004950B1">
            <w:pPr>
              <w:jc w:val="both"/>
              <w:rPr>
                <w:rFonts w:ascii="Times New Roman" w:hAnsi="Times New Roman"/>
              </w:rPr>
            </w:pP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Default="008148F7" w:rsidP="004950B1">
            <w:pPr>
              <w:jc w:val="both"/>
              <w:rPr>
                <w:rFonts w:ascii="Times New Roman" w:hAnsi="Times New Roman"/>
              </w:rPr>
            </w:pPr>
            <w:r w:rsidRPr="00D753B9">
              <w:rPr>
                <w:rFonts w:ascii="Times New Roman" w:hAnsi="Times New Roman"/>
              </w:rPr>
              <w:t xml:space="preserve">Sapling homework </w:t>
            </w:r>
          </w:p>
          <w:p w:rsidR="008148F7" w:rsidRPr="00A661F2" w:rsidRDefault="008148F7" w:rsidP="004950B1">
            <w:pPr>
              <w:jc w:val="both"/>
              <w:rPr>
                <w:rFonts w:ascii="Times New Roman" w:hAnsi="Times New Roman"/>
                <w:b/>
              </w:rPr>
            </w:pPr>
            <w:r w:rsidRPr="00A661F2">
              <w:rPr>
                <w:rFonts w:ascii="Times New Roman" w:hAnsi="Times New Roman"/>
                <w:b/>
              </w:rPr>
              <w:t>Essay-1</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Oct-14</w:t>
            </w:r>
          </w:p>
          <w:p w:rsidR="008148F7" w:rsidRPr="00D753B9" w:rsidRDefault="008148F7" w:rsidP="004950B1">
            <w:pPr>
              <w:jc w:val="both"/>
              <w:rPr>
                <w:rFonts w:ascii="Times New Roman" w:hAnsi="Times New Roman"/>
              </w:rPr>
            </w:pP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4</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Ch.4 - Consumer Surplus</w:t>
            </w:r>
          </w:p>
          <w:p w:rsidR="008148F7" w:rsidRPr="00D753B9" w:rsidRDefault="008148F7" w:rsidP="004950B1">
            <w:pPr>
              <w:jc w:val="both"/>
              <w:rPr>
                <w:rFonts w:ascii="Times New Roman" w:hAnsi="Times New Roman"/>
              </w:rPr>
            </w:pPr>
            <w:r w:rsidRPr="00D753B9">
              <w:rPr>
                <w:rFonts w:ascii="Times New Roman" w:hAnsi="Times New Roman"/>
              </w:rPr>
              <w:t xml:space="preserve">Ch.5 - Government Controls </w:t>
            </w:r>
          </w:p>
          <w:p w:rsidR="008148F7" w:rsidRPr="00D753B9" w:rsidRDefault="008148F7" w:rsidP="004950B1">
            <w:pPr>
              <w:jc w:val="both"/>
              <w:rPr>
                <w:rFonts w:ascii="Times New Roman" w:hAnsi="Times New Roman"/>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Pr="00D753B9" w:rsidRDefault="008148F7" w:rsidP="004950B1">
            <w:pPr>
              <w:jc w:val="both"/>
              <w:rPr>
                <w:rFonts w:ascii="Times New Roman" w:hAnsi="Times New Roman"/>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r>
      <w:tr w:rsidR="008148F7" w:rsidRPr="00D753B9" w:rsidTr="004950B1">
        <w:trPr>
          <w:cantSplit/>
          <w:trHeight w:val="539"/>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Oct-21</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5 </w:t>
            </w:r>
          </w:p>
        </w:tc>
        <w:tc>
          <w:tcPr>
            <w:tcW w:w="3690" w:type="dxa"/>
            <w:shd w:val="clear" w:color="auto" w:fill="auto"/>
            <w:tcMar>
              <w:top w:w="58" w:type="dxa"/>
              <w:left w:w="115" w:type="dxa"/>
              <w:bottom w:w="158" w:type="dxa"/>
              <w:right w:w="115" w:type="dxa"/>
            </w:tcMar>
          </w:tcPr>
          <w:p w:rsidR="008148F7" w:rsidRDefault="008148F7" w:rsidP="004950B1">
            <w:pPr>
              <w:jc w:val="both"/>
              <w:rPr>
                <w:rFonts w:ascii="Times New Roman" w:hAnsi="Times New Roman"/>
              </w:rPr>
            </w:pPr>
            <w:r w:rsidRPr="00D753B9">
              <w:rPr>
                <w:rFonts w:ascii="Times New Roman" w:hAnsi="Times New Roman"/>
              </w:rPr>
              <w:t xml:space="preserve">Ch.6 </w:t>
            </w:r>
            <w:r>
              <w:rPr>
                <w:rFonts w:ascii="Times New Roman" w:hAnsi="Times New Roman"/>
              </w:rPr>
              <w:t>–</w:t>
            </w:r>
            <w:r w:rsidRPr="00D753B9">
              <w:rPr>
                <w:rFonts w:ascii="Times New Roman" w:hAnsi="Times New Roman"/>
              </w:rPr>
              <w:t xml:space="preserve"> Elasticity</w:t>
            </w:r>
          </w:p>
          <w:p w:rsidR="008148F7" w:rsidRPr="00D753B9" w:rsidRDefault="008148F7" w:rsidP="004950B1">
            <w:pPr>
              <w:jc w:val="both"/>
              <w:rPr>
                <w:rFonts w:ascii="Times New Roman" w:hAnsi="Times New Roman"/>
              </w:rPr>
            </w:pPr>
            <w:r w:rsidRPr="00D753B9">
              <w:rPr>
                <w:rFonts w:ascii="Times New Roman" w:hAnsi="Times New Roman"/>
              </w:rPr>
              <w:t xml:space="preserve">Ch.7 – Taxes </w:t>
            </w:r>
          </w:p>
          <w:p w:rsidR="008148F7" w:rsidRPr="00D753B9" w:rsidRDefault="008148F7" w:rsidP="004950B1">
            <w:pPr>
              <w:jc w:val="both"/>
              <w:rPr>
                <w:rFonts w:ascii="Times New Roman" w:hAnsi="Times New Roman"/>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Pr="00D753B9" w:rsidRDefault="008148F7" w:rsidP="004950B1">
            <w:pPr>
              <w:jc w:val="both"/>
              <w:rPr>
                <w:rFonts w:ascii="Times New Roman" w:hAnsi="Times New Roman"/>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Oct-28</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6</w:t>
            </w:r>
          </w:p>
        </w:tc>
        <w:tc>
          <w:tcPr>
            <w:tcW w:w="3690" w:type="dxa"/>
            <w:shd w:val="clear" w:color="auto" w:fill="auto"/>
            <w:tcMar>
              <w:top w:w="58" w:type="dxa"/>
              <w:left w:w="115" w:type="dxa"/>
              <w:bottom w:w="158" w:type="dxa"/>
              <w:right w:w="115" w:type="dxa"/>
            </w:tcMar>
          </w:tcPr>
          <w:p w:rsidR="008148F7" w:rsidRDefault="008148F7" w:rsidP="004950B1">
            <w:pPr>
              <w:jc w:val="both"/>
              <w:rPr>
                <w:rFonts w:ascii="Times New Roman" w:hAnsi="Times New Roman"/>
              </w:rPr>
            </w:pPr>
            <w:r w:rsidRPr="00D753B9">
              <w:rPr>
                <w:rFonts w:ascii="Times New Roman" w:hAnsi="Times New Roman"/>
              </w:rPr>
              <w:t xml:space="preserve">Ch. 8 – Int’l Trade </w:t>
            </w:r>
          </w:p>
          <w:p w:rsidR="008148F7" w:rsidRPr="00D753B9" w:rsidRDefault="008148F7" w:rsidP="004950B1">
            <w:pPr>
              <w:jc w:val="both"/>
              <w:rPr>
                <w:rFonts w:ascii="Times New Roman" w:hAnsi="Times New Roman"/>
              </w:rPr>
            </w:pPr>
            <w:r w:rsidRPr="00D753B9">
              <w:rPr>
                <w:rFonts w:ascii="Times New Roman" w:hAnsi="Times New Roman"/>
              </w:rPr>
              <w:t xml:space="preserve">Ch. 9 – Decision-Making </w:t>
            </w:r>
          </w:p>
          <w:p w:rsidR="008148F7" w:rsidRPr="00D753B9" w:rsidRDefault="008148F7" w:rsidP="004950B1">
            <w:pPr>
              <w:jc w:val="both"/>
              <w:rPr>
                <w:rFonts w:ascii="Times New Roman" w:hAnsi="Times New Roman"/>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Pr="00D753B9" w:rsidRDefault="008148F7" w:rsidP="004950B1">
            <w:pPr>
              <w:jc w:val="both"/>
              <w:rPr>
                <w:rFonts w:ascii="Times New Roman" w:hAnsi="Times New Roman"/>
                <w:b/>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Nov-4</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7</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Ch.10 – Budget Constraint </w:t>
            </w:r>
          </w:p>
          <w:p w:rsidR="008148F7" w:rsidRPr="00D753B9" w:rsidRDefault="008148F7" w:rsidP="004950B1">
            <w:pPr>
              <w:jc w:val="both"/>
              <w:rPr>
                <w:rFonts w:ascii="Times New Roman" w:hAnsi="Times New Roman"/>
              </w:rPr>
            </w:pPr>
            <w:r w:rsidRPr="00D753B9">
              <w:rPr>
                <w:rFonts w:ascii="Times New Roman" w:hAnsi="Times New Roman"/>
              </w:rPr>
              <w:t xml:space="preserve">Ch.11- </w:t>
            </w:r>
            <w:proofErr w:type="spellStart"/>
            <w:r w:rsidRPr="00D753B9">
              <w:rPr>
                <w:rFonts w:ascii="Times New Roman" w:hAnsi="Times New Roman"/>
              </w:rPr>
              <w:t>Indiff</w:t>
            </w:r>
            <w:proofErr w:type="spellEnd"/>
            <w:r w:rsidRPr="00D753B9">
              <w:rPr>
                <w:rFonts w:ascii="Times New Roman" w:hAnsi="Times New Roman"/>
              </w:rPr>
              <w:t xml:space="preserve"> Curves</w:t>
            </w:r>
          </w:p>
          <w:p w:rsidR="008148F7" w:rsidRPr="00D753B9" w:rsidRDefault="008148F7" w:rsidP="004950B1">
            <w:pPr>
              <w:jc w:val="both"/>
              <w:rPr>
                <w:rFonts w:ascii="Times New Roman" w:hAnsi="Times New Roman"/>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11pm(the following week):: </w:t>
            </w:r>
          </w:p>
          <w:p w:rsidR="008148F7" w:rsidRPr="00D753B9" w:rsidRDefault="008148F7" w:rsidP="004950B1">
            <w:pPr>
              <w:jc w:val="both"/>
              <w:rPr>
                <w:rFonts w:ascii="Times New Roman" w:hAnsi="Times New Roman"/>
                <w:b/>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Nov-11</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8</w:t>
            </w:r>
          </w:p>
        </w:tc>
        <w:tc>
          <w:tcPr>
            <w:tcW w:w="3690" w:type="dxa"/>
            <w:shd w:val="clear" w:color="auto" w:fill="auto"/>
            <w:tcMar>
              <w:top w:w="58" w:type="dxa"/>
              <w:left w:w="115" w:type="dxa"/>
              <w:bottom w:w="158" w:type="dxa"/>
              <w:right w:w="115" w:type="dxa"/>
            </w:tcMar>
          </w:tcPr>
          <w:p w:rsidR="008148F7" w:rsidRPr="00027C53" w:rsidRDefault="008148F7" w:rsidP="004950B1">
            <w:pPr>
              <w:jc w:val="both"/>
              <w:rPr>
                <w:rFonts w:ascii="Times New Roman" w:hAnsi="Times New Roman"/>
                <w:b/>
              </w:rPr>
            </w:pPr>
            <w:r>
              <w:rPr>
                <w:rFonts w:ascii="Times New Roman" w:hAnsi="Times New Roman"/>
              </w:rPr>
              <w:t xml:space="preserve">Nov-11 (Mon): </w:t>
            </w:r>
            <w:r>
              <w:rPr>
                <w:rFonts w:ascii="Times New Roman" w:hAnsi="Times New Roman"/>
                <w:b/>
              </w:rPr>
              <w:t>No Class</w:t>
            </w:r>
          </w:p>
          <w:p w:rsidR="008148F7" w:rsidRPr="00D753B9" w:rsidRDefault="008148F7" w:rsidP="004950B1">
            <w:pPr>
              <w:jc w:val="both"/>
              <w:rPr>
                <w:rFonts w:ascii="Times New Roman" w:hAnsi="Times New Roman"/>
              </w:rPr>
            </w:pPr>
            <w:r w:rsidRPr="00D753B9">
              <w:rPr>
                <w:rFonts w:ascii="Times New Roman" w:hAnsi="Times New Roman"/>
              </w:rPr>
              <w:t>Ch.12 –Costs</w:t>
            </w:r>
          </w:p>
          <w:p w:rsidR="008148F7" w:rsidRPr="00D753B9" w:rsidRDefault="008148F7" w:rsidP="004950B1">
            <w:pPr>
              <w:jc w:val="both"/>
              <w:rPr>
                <w:rFonts w:ascii="Times New Roman" w:hAnsi="Times New Roman"/>
                <w:b/>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Default="008148F7" w:rsidP="004950B1">
            <w:pPr>
              <w:jc w:val="both"/>
              <w:rPr>
                <w:rFonts w:ascii="Times New Roman" w:hAnsi="Times New Roman"/>
              </w:rPr>
            </w:pPr>
            <w:r w:rsidRPr="00D753B9">
              <w:rPr>
                <w:rFonts w:ascii="Times New Roman" w:hAnsi="Times New Roman"/>
              </w:rPr>
              <w:t>Sapling homework</w:t>
            </w:r>
          </w:p>
          <w:p w:rsidR="008148F7" w:rsidRPr="00A661F2" w:rsidRDefault="008148F7" w:rsidP="004950B1">
            <w:pPr>
              <w:jc w:val="both"/>
              <w:rPr>
                <w:rFonts w:ascii="Times New Roman" w:hAnsi="Times New Roman"/>
                <w:b/>
              </w:rPr>
            </w:pPr>
            <w:r w:rsidRPr="00A661F2">
              <w:rPr>
                <w:rFonts w:ascii="Times New Roman" w:hAnsi="Times New Roman"/>
                <w:b/>
              </w:rPr>
              <w:t xml:space="preserve">Essay-2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Nov-18</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9</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r w:rsidRPr="00D753B9">
              <w:rPr>
                <w:rFonts w:ascii="Times New Roman" w:hAnsi="Times New Roman"/>
              </w:rPr>
              <w:t>Ch.13: Competitive Market</w:t>
            </w:r>
            <w:r w:rsidRPr="00D753B9">
              <w:rPr>
                <w:rFonts w:ascii="Times New Roman" w:hAnsi="Times New Roman"/>
                <w:b/>
              </w:rPr>
              <w:t xml:space="preserve"> </w:t>
            </w:r>
          </w:p>
          <w:p w:rsidR="008148F7" w:rsidRPr="00D753B9" w:rsidRDefault="008148F7" w:rsidP="004950B1">
            <w:pPr>
              <w:jc w:val="both"/>
              <w:rPr>
                <w:rFonts w:ascii="Times New Roman" w:hAnsi="Times New Roman"/>
              </w:rPr>
            </w:pPr>
            <w:r w:rsidRPr="00D753B9">
              <w:rPr>
                <w:rFonts w:ascii="Times New Roman" w:hAnsi="Times New Roman"/>
              </w:rPr>
              <w:t>Ch.14 - Monopoly</w:t>
            </w:r>
          </w:p>
          <w:p w:rsidR="008148F7" w:rsidRPr="00D753B9" w:rsidRDefault="008148F7" w:rsidP="004950B1">
            <w:pPr>
              <w:jc w:val="both"/>
              <w:rPr>
                <w:rFonts w:ascii="Times New Roman" w:hAnsi="Times New Roman"/>
                <w:b/>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Pr="00D753B9" w:rsidRDefault="008148F7" w:rsidP="004950B1">
            <w:pPr>
              <w:jc w:val="both"/>
              <w:rPr>
                <w:rFonts w:ascii="Times New Roman" w:hAnsi="Times New Roman"/>
                <w:b/>
              </w:rPr>
            </w:pPr>
            <w:r w:rsidRPr="00D753B9">
              <w:rPr>
                <w:rFonts w:ascii="Times New Roman" w:hAnsi="Times New Roman"/>
              </w:rPr>
              <w:t xml:space="preserve">Sapling homework </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Pr>
                <w:rFonts w:ascii="Times New Roman" w:hAnsi="Times New Roman"/>
              </w:rPr>
              <w:t>Nov-25</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10</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Ch.15 – Oli</w:t>
            </w:r>
            <w:r>
              <w:rPr>
                <w:rFonts w:ascii="Times New Roman" w:hAnsi="Times New Roman"/>
              </w:rPr>
              <w:t>go</w:t>
            </w:r>
            <w:r w:rsidRPr="00D753B9">
              <w:rPr>
                <w:rFonts w:ascii="Times New Roman" w:hAnsi="Times New Roman"/>
              </w:rPr>
              <w:t>poly</w:t>
            </w:r>
          </w:p>
          <w:p w:rsidR="008148F7" w:rsidRPr="00D753B9" w:rsidRDefault="008148F7" w:rsidP="004950B1">
            <w:pPr>
              <w:jc w:val="both"/>
              <w:rPr>
                <w:rFonts w:ascii="Times New Roman" w:hAnsi="Times New Roman"/>
              </w:rPr>
            </w:pPr>
            <w:r w:rsidRPr="00D753B9">
              <w:rPr>
                <w:rFonts w:ascii="Times New Roman" w:hAnsi="Times New Roman"/>
              </w:rPr>
              <w:t>Ch.16 – Monopolistic Competition</w:t>
            </w:r>
          </w:p>
          <w:p w:rsidR="008148F7" w:rsidRPr="00187251" w:rsidRDefault="008148F7" w:rsidP="004950B1">
            <w:pPr>
              <w:jc w:val="both"/>
              <w:rPr>
                <w:rFonts w:ascii="Times New Roman" w:hAnsi="Times New Roman"/>
              </w:rPr>
            </w:pPr>
            <w:r w:rsidRPr="00D753B9">
              <w:rPr>
                <w:rFonts w:ascii="Times New Roman" w:hAnsi="Times New Roman"/>
              </w:rPr>
              <w:t xml:space="preserve">In-Class </w:t>
            </w:r>
            <w:proofErr w:type="spellStart"/>
            <w:r w:rsidRPr="00D753B9">
              <w:rPr>
                <w:rFonts w:ascii="Times New Roman" w:hAnsi="Times New Roman"/>
              </w:rPr>
              <w:t>Grp</w:t>
            </w:r>
            <w:proofErr w:type="spellEnd"/>
            <w:r w:rsidRPr="00D753B9">
              <w:rPr>
                <w:rFonts w:ascii="Times New Roman" w:hAnsi="Times New Roman"/>
              </w:rPr>
              <w:t xml:space="preserve"> Exercise/Discussion</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 xml:space="preserve">By Monday 11pm (the following week):: </w:t>
            </w:r>
          </w:p>
          <w:p w:rsidR="008148F7" w:rsidRDefault="008148F7" w:rsidP="004950B1">
            <w:pPr>
              <w:jc w:val="both"/>
              <w:rPr>
                <w:rFonts w:ascii="Times New Roman" w:hAnsi="Times New Roman"/>
              </w:rPr>
            </w:pPr>
            <w:r w:rsidRPr="00D753B9">
              <w:rPr>
                <w:rFonts w:ascii="Times New Roman" w:hAnsi="Times New Roman"/>
              </w:rPr>
              <w:t xml:space="preserve">Sapling homework </w:t>
            </w:r>
          </w:p>
          <w:p w:rsidR="008148F7" w:rsidRPr="00027C53" w:rsidRDefault="008148F7" w:rsidP="004950B1">
            <w:pPr>
              <w:jc w:val="both"/>
              <w:rPr>
                <w:rFonts w:ascii="Times New Roman" w:hAnsi="Times New Roman"/>
                <w:b/>
              </w:rPr>
            </w:pPr>
            <w:r w:rsidRPr="00027C53">
              <w:rPr>
                <w:rFonts w:ascii="Times New Roman" w:hAnsi="Times New Roman"/>
                <w:b/>
              </w:rPr>
              <w:t>Nov 28-29 (Thu-Fri): Holiday</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Default="008148F7" w:rsidP="004950B1">
            <w:pPr>
              <w:jc w:val="both"/>
              <w:rPr>
                <w:rFonts w:ascii="Times New Roman" w:hAnsi="Times New Roman"/>
              </w:rPr>
            </w:pPr>
          </w:p>
          <w:p w:rsidR="008148F7" w:rsidRPr="00D753B9" w:rsidRDefault="008148F7" w:rsidP="004950B1">
            <w:pPr>
              <w:jc w:val="both"/>
              <w:rPr>
                <w:rFonts w:ascii="Times New Roman" w:hAnsi="Times New Roman"/>
              </w:rPr>
            </w:pPr>
            <w:r>
              <w:rPr>
                <w:rFonts w:ascii="Times New Roman" w:hAnsi="Times New Roman"/>
              </w:rPr>
              <w:t>Dec-2</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r w:rsidRPr="00D753B9">
              <w:rPr>
                <w:rFonts w:ascii="Times New Roman" w:hAnsi="Times New Roman"/>
              </w:rPr>
              <w:t>11</w:t>
            </w: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u w:val="single"/>
              </w:rPr>
            </w:pPr>
            <w:r w:rsidRPr="00D753B9">
              <w:rPr>
                <w:rFonts w:ascii="Times New Roman" w:hAnsi="Times New Roman"/>
                <w:u w:val="single"/>
              </w:rPr>
              <w:t xml:space="preserve">Last week of the term: </w:t>
            </w:r>
          </w:p>
          <w:p w:rsidR="008148F7" w:rsidRPr="00D753B9" w:rsidRDefault="008148F7" w:rsidP="004950B1">
            <w:pPr>
              <w:jc w:val="both"/>
              <w:rPr>
                <w:rFonts w:ascii="Times New Roman" w:hAnsi="Times New Roman"/>
              </w:rPr>
            </w:pPr>
            <w:r w:rsidRPr="00D753B9">
              <w:rPr>
                <w:rFonts w:ascii="Times New Roman" w:hAnsi="Times New Roman"/>
              </w:rPr>
              <w:t>Class Evaluation</w:t>
            </w:r>
          </w:p>
          <w:p w:rsidR="008148F7" w:rsidRPr="00D753B9" w:rsidRDefault="008148F7" w:rsidP="004950B1">
            <w:pPr>
              <w:jc w:val="both"/>
              <w:rPr>
                <w:rFonts w:ascii="Times New Roman" w:hAnsi="Times New Roman"/>
              </w:rPr>
            </w:pPr>
            <w:r w:rsidRPr="00D753B9">
              <w:rPr>
                <w:rFonts w:ascii="Times New Roman" w:hAnsi="Times New Roman"/>
              </w:rPr>
              <w:t>Review for Final Exam</w:t>
            </w: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r>
      <w:tr w:rsidR="008148F7" w:rsidRPr="00D753B9" w:rsidTr="004950B1">
        <w:trPr>
          <w:cantSplit/>
          <w:trHeight w:val="485"/>
        </w:trPr>
        <w:tc>
          <w:tcPr>
            <w:tcW w:w="918" w:type="dxa"/>
            <w:shd w:val="clear" w:color="auto" w:fill="auto"/>
            <w:tcMar>
              <w:top w:w="58" w:type="dxa"/>
              <w:left w:w="115" w:type="dxa"/>
              <w:bottom w:w="158" w:type="dxa"/>
              <w:right w:w="115" w:type="dxa"/>
            </w:tcMar>
          </w:tcPr>
          <w:p w:rsidR="008148F7" w:rsidRPr="00187251" w:rsidRDefault="008148F7" w:rsidP="004950B1">
            <w:pPr>
              <w:jc w:val="both"/>
              <w:rPr>
                <w:rFonts w:ascii="Times New Roman" w:hAnsi="Times New Roman"/>
                <w:b/>
              </w:rPr>
            </w:pPr>
            <w:r>
              <w:rPr>
                <w:rFonts w:ascii="Times New Roman" w:hAnsi="Times New Roman"/>
                <w:b/>
              </w:rPr>
              <w:lastRenderedPageBreak/>
              <w:t>Dec-9 (Mon)</w:t>
            </w:r>
          </w:p>
        </w:tc>
        <w:tc>
          <w:tcPr>
            <w:tcW w:w="45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369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r>
              <w:rPr>
                <w:rFonts w:ascii="Times New Roman" w:hAnsi="Times New Roman"/>
                <w:b/>
              </w:rPr>
              <w:t>FINAL EXAM</w:t>
            </w:r>
          </w:p>
          <w:p w:rsidR="008148F7" w:rsidRDefault="008148F7" w:rsidP="004950B1">
            <w:pPr>
              <w:jc w:val="both"/>
              <w:rPr>
                <w:rFonts w:ascii="Times New Roman" w:hAnsi="Times New Roman"/>
                <w:b/>
              </w:rPr>
            </w:pPr>
            <w:r>
              <w:rPr>
                <w:rFonts w:ascii="Times New Roman" w:hAnsi="Times New Roman"/>
                <w:b/>
              </w:rPr>
              <w:t>Start time: same as class’ start hour</w:t>
            </w:r>
          </w:p>
          <w:p w:rsidR="008148F7" w:rsidRDefault="008148F7" w:rsidP="004950B1">
            <w:pPr>
              <w:jc w:val="both"/>
              <w:rPr>
                <w:rFonts w:ascii="Times New Roman" w:hAnsi="Times New Roman"/>
                <w:b/>
              </w:rPr>
            </w:pPr>
            <w:r>
              <w:rPr>
                <w:rFonts w:ascii="Times New Roman" w:hAnsi="Times New Roman"/>
                <w:b/>
              </w:rPr>
              <w:t>Duration: two hours</w:t>
            </w:r>
          </w:p>
          <w:p w:rsidR="008148F7" w:rsidRDefault="008148F7" w:rsidP="004950B1">
            <w:pPr>
              <w:jc w:val="both"/>
              <w:rPr>
                <w:rFonts w:ascii="Times New Roman" w:hAnsi="Times New Roman"/>
                <w:b/>
              </w:rPr>
            </w:pPr>
          </w:p>
          <w:p w:rsidR="008148F7" w:rsidRPr="00D753B9" w:rsidRDefault="008148F7" w:rsidP="004950B1">
            <w:pPr>
              <w:jc w:val="both"/>
              <w:rPr>
                <w:rFonts w:ascii="Times New Roman" w:hAnsi="Times New Roman"/>
                <w:b/>
              </w:rPr>
            </w:pP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rPr>
            </w:pPr>
          </w:p>
        </w:tc>
        <w:tc>
          <w:tcPr>
            <w:tcW w:w="540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c>
          <w:tcPr>
            <w:tcW w:w="270" w:type="dxa"/>
            <w:shd w:val="clear" w:color="auto" w:fill="auto"/>
            <w:tcMar>
              <w:top w:w="58" w:type="dxa"/>
              <w:left w:w="115" w:type="dxa"/>
              <w:bottom w:w="158" w:type="dxa"/>
              <w:right w:w="115" w:type="dxa"/>
            </w:tcMar>
          </w:tcPr>
          <w:p w:rsidR="008148F7" w:rsidRPr="00D753B9" w:rsidRDefault="008148F7" w:rsidP="004950B1">
            <w:pPr>
              <w:jc w:val="both"/>
              <w:rPr>
                <w:rFonts w:ascii="Times New Roman" w:hAnsi="Times New Roman"/>
                <w:b/>
              </w:rPr>
            </w:pPr>
          </w:p>
        </w:tc>
      </w:tr>
    </w:tbl>
    <w:p w:rsidR="008148F7" w:rsidRPr="00D753B9" w:rsidRDefault="008148F7" w:rsidP="008148F7">
      <w:pPr>
        <w:pStyle w:val="Syllabussections"/>
        <w:jc w:val="both"/>
        <w:rPr>
          <w:rFonts w:ascii="Times New Roman" w:hAnsi="Times New Roman" w:cs="Times New Roman"/>
        </w:rPr>
      </w:pPr>
      <w:r w:rsidRPr="00D753B9">
        <w:rPr>
          <w:rFonts w:ascii="Times New Roman" w:hAnsi="Times New Roman" w:cs="Times New Roman"/>
        </w:rPr>
        <w:t>Division Statements</w:t>
      </w:r>
    </w:p>
    <w:p w:rsidR="008148F7" w:rsidRPr="00D753B9" w:rsidRDefault="008148F7" w:rsidP="008148F7">
      <w:pPr>
        <w:jc w:val="both"/>
        <w:rPr>
          <w:rFonts w:ascii="Times New Roman" w:hAnsi="Times New Roman"/>
          <w:b/>
        </w:rPr>
      </w:pPr>
    </w:p>
    <w:p w:rsidR="008148F7" w:rsidRPr="00D753B9" w:rsidRDefault="008148F7" w:rsidP="008148F7">
      <w:pPr>
        <w:tabs>
          <w:tab w:val="center" w:pos="5400"/>
        </w:tabs>
        <w:suppressAutoHyphens/>
        <w:jc w:val="both"/>
        <w:outlineLvl w:val="0"/>
        <w:rPr>
          <w:rFonts w:ascii="Times New Roman" w:hAnsi="Times New Roman"/>
          <w:b/>
          <w:spacing w:val="-2"/>
        </w:rPr>
      </w:pPr>
      <w:r w:rsidRPr="00D753B9">
        <w:rPr>
          <w:rFonts w:ascii="Times New Roman" w:hAnsi="Times New Roman"/>
          <w:b/>
          <w:spacing w:val="-2"/>
        </w:rPr>
        <w:t>PROCEDURES AND GUIDELINES OF THE SOCIAL SCIENCE DIVISION</w:t>
      </w:r>
    </w:p>
    <w:p w:rsidR="008148F7" w:rsidRPr="00D753B9" w:rsidRDefault="008148F7" w:rsidP="008148F7">
      <w:pPr>
        <w:tabs>
          <w:tab w:val="center" w:pos="5400"/>
        </w:tabs>
        <w:suppressAutoHyphens/>
        <w:jc w:val="both"/>
        <w:rPr>
          <w:rFonts w:ascii="Times New Roman" w:hAnsi="Times New Roman"/>
          <w:b/>
          <w:spacing w:val="-2"/>
        </w:rPr>
      </w:pPr>
    </w:p>
    <w:p w:rsidR="008148F7" w:rsidRPr="00D753B9" w:rsidRDefault="008148F7" w:rsidP="008148F7">
      <w:pPr>
        <w:tabs>
          <w:tab w:val="left" w:pos="-720"/>
        </w:tabs>
        <w:suppressAutoHyphens/>
        <w:spacing w:before="120"/>
        <w:jc w:val="both"/>
        <w:outlineLvl w:val="0"/>
        <w:rPr>
          <w:rFonts w:ascii="Times New Roman" w:hAnsi="Times New Roman"/>
          <w:spacing w:val="-2"/>
          <w:u w:val="single"/>
        </w:rPr>
      </w:pPr>
      <w:r w:rsidRPr="00D753B9">
        <w:rPr>
          <w:rFonts w:ascii="Times New Roman" w:hAnsi="Times New Roman"/>
          <w:spacing w:val="-2"/>
          <w:u w:val="single"/>
        </w:rPr>
        <w:t>Cheating, Stealing and Plagiarizing</w:t>
      </w:r>
      <w:r w:rsidRPr="00D753B9">
        <w:rPr>
          <w:rFonts w:ascii="Times New Roman" w:hAnsi="Times New Roman"/>
          <w:spacing w:val="-2"/>
        </w:rPr>
        <w:t>*</w:t>
      </w:r>
    </w:p>
    <w:p w:rsidR="008148F7" w:rsidRPr="00D753B9" w:rsidRDefault="008148F7" w:rsidP="008148F7">
      <w:pPr>
        <w:jc w:val="both"/>
        <w:rPr>
          <w:rFonts w:ascii="Times New Roman" w:hAnsi="Times New Roman"/>
        </w:rPr>
      </w:pPr>
      <w:r w:rsidRPr="00D753B9">
        <w:rPr>
          <w:rFonts w:ascii="Times New Roman" w:hAnsi="Times New Roman"/>
        </w:rPr>
        <w:t>Cheating, stealing and plagiarizing (using the ideas or words of another as one’s own without crediting the source) and inappropriate/disruptive classroom behavior are violations of the Student Code of Conduct at Bellevue College.  Examples of unacceptable behavior include, but are not limited to: talking out of turn, arriving late or leaving early without a valid reason, allowing cell phones/pagers to ring, and inappropriate behavior toward the instructor or classmates.  The instructor can refer any violation of the Student Code of Conduct to the Dean of Student Services for possible probation or suspension from Bellevue College.  Specific student rights, responsibilities and appeal procedures are listed in the Student Code of Conduct, available in the office of the Dean of Student Services.</w:t>
      </w:r>
    </w:p>
    <w:p w:rsidR="008148F7" w:rsidRPr="00D753B9" w:rsidRDefault="008148F7" w:rsidP="008148F7">
      <w:pPr>
        <w:tabs>
          <w:tab w:val="left" w:pos="-720"/>
        </w:tabs>
        <w:suppressAutoHyphens/>
        <w:jc w:val="both"/>
        <w:rPr>
          <w:rFonts w:ascii="Times New Roman" w:hAnsi="Times New Roman"/>
          <w:spacing w:val="-2"/>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Incomplete</w:t>
      </w:r>
    </w:p>
    <w:p w:rsidR="008148F7" w:rsidRPr="00D753B9" w:rsidRDefault="008148F7" w:rsidP="008148F7">
      <w:pPr>
        <w:jc w:val="both"/>
        <w:rPr>
          <w:rFonts w:ascii="Times New Roman" w:hAnsi="Times New Roman"/>
        </w:rPr>
      </w:pPr>
      <w:r w:rsidRPr="00D753B9">
        <w:rPr>
          <w:rFonts w:ascii="Times New Roman" w:hAnsi="Times New Roman"/>
        </w:rPr>
        <w:t>If a student fails to complete all the required work for a course, an instructor may assign the grade of Incomplete (“I”).  The student must complete the coursework by the end of the next quarter, or receive the assigned letter grade (usually an “F”).</w:t>
      </w:r>
    </w:p>
    <w:p w:rsidR="008148F7" w:rsidRPr="00D753B9" w:rsidRDefault="008148F7" w:rsidP="008148F7">
      <w:pPr>
        <w:jc w:val="both"/>
        <w:rPr>
          <w:rFonts w:ascii="Times New Roman" w:hAnsi="Times New Roman"/>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F Grade</w:t>
      </w:r>
    </w:p>
    <w:p w:rsidR="008148F7" w:rsidRPr="00D753B9" w:rsidRDefault="008148F7" w:rsidP="008148F7">
      <w:pPr>
        <w:jc w:val="both"/>
        <w:outlineLvl w:val="0"/>
        <w:rPr>
          <w:rFonts w:ascii="Times New Roman" w:hAnsi="Times New Roman"/>
        </w:rPr>
      </w:pPr>
      <w:r w:rsidRPr="00D753B9">
        <w:rPr>
          <w:rFonts w:ascii="Times New Roman" w:hAnsi="Times New Roman"/>
        </w:rPr>
        <w:t>Students who fail a course will receive a letter grade of "F.”</w:t>
      </w:r>
    </w:p>
    <w:p w:rsidR="008148F7" w:rsidRPr="00D753B9" w:rsidRDefault="008148F7" w:rsidP="008148F7">
      <w:pPr>
        <w:jc w:val="both"/>
        <w:rPr>
          <w:rFonts w:ascii="Times New Roman" w:hAnsi="Times New Roman"/>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Final Examination Schedule</w:t>
      </w:r>
    </w:p>
    <w:p w:rsidR="008148F7" w:rsidRPr="00D753B9" w:rsidRDefault="008148F7" w:rsidP="008148F7">
      <w:pPr>
        <w:jc w:val="both"/>
        <w:rPr>
          <w:rFonts w:ascii="Times New Roman" w:hAnsi="Times New Roman"/>
        </w:rPr>
      </w:pPr>
      <w:r w:rsidRPr="00D753B9">
        <w:rPr>
          <w:rFonts w:ascii="Times New Roman" w:hAnsi="Times New Roman"/>
        </w:rPr>
        <w:t>The Social Science Division will adhere to the final examination schedule as stated in the BC Schedule. Final examinations will be held at the end of each quarter at fixed times.  Instructors will not give examinations in advance of the regular schedule.  A student who is absent from any examination held at any time during the quarter may forfeit the right to make up the examination.  If, for illness or some other circumstance beyond the student's control, the student is unable to be present at any scheduled examination and has contacted the instructor on a timely basis, the student may be permitted to take such examination at a time designated by the instructor.</w:t>
      </w:r>
    </w:p>
    <w:p w:rsidR="008148F7" w:rsidRPr="00D753B9" w:rsidRDefault="008148F7" w:rsidP="008148F7">
      <w:pPr>
        <w:jc w:val="both"/>
        <w:rPr>
          <w:rFonts w:ascii="Times New Roman" w:hAnsi="Times New Roman"/>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 xml:space="preserve">Withdrawal </w:t>
      </w:r>
      <w:proofErr w:type="gramStart"/>
      <w:r w:rsidRPr="00D753B9">
        <w:rPr>
          <w:rFonts w:ascii="Times New Roman" w:hAnsi="Times New Roman"/>
          <w:u w:val="single"/>
        </w:rPr>
        <w:t>From</w:t>
      </w:r>
      <w:proofErr w:type="gramEnd"/>
      <w:r w:rsidRPr="00D753B9">
        <w:rPr>
          <w:rFonts w:ascii="Times New Roman" w:hAnsi="Times New Roman"/>
          <w:u w:val="single"/>
        </w:rPr>
        <w:t xml:space="preserve"> Class</w:t>
      </w:r>
    </w:p>
    <w:p w:rsidR="008148F7" w:rsidRPr="00D753B9" w:rsidRDefault="008148F7" w:rsidP="008148F7">
      <w:pPr>
        <w:jc w:val="both"/>
        <w:rPr>
          <w:rFonts w:ascii="Times New Roman" w:hAnsi="Times New Roman"/>
        </w:rPr>
      </w:pPr>
      <w:r w:rsidRPr="00D753B9">
        <w:rPr>
          <w:rFonts w:ascii="Times New Roman" w:hAnsi="Times New Roman"/>
        </w:rPr>
        <w:t>College policy states that students must formally withdraw from a class by the end of the seventh week of the quarter (Registration Office, B125).  If a student has not withdrawn by that date, an appropriate letter grade will be assigned for the course.</w:t>
      </w:r>
    </w:p>
    <w:p w:rsidR="008148F7" w:rsidRPr="00D753B9" w:rsidRDefault="008148F7" w:rsidP="008148F7">
      <w:pPr>
        <w:jc w:val="both"/>
        <w:rPr>
          <w:rFonts w:ascii="Times New Roman" w:hAnsi="Times New Roman"/>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Hardship Withdrawal</w:t>
      </w:r>
    </w:p>
    <w:p w:rsidR="008148F7" w:rsidRPr="00D753B9" w:rsidRDefault="008148F7" w:rsidP="008148F7">
      <w:pPr>
        <w:jc w:val="both"/>
        <w:rPr>
          <w:rFonts w:ascii="Times New Roman" w:hAnsi="Times New Roman"/>
        </w:rPr>
      </w:pPr>
      <w:r w:rsidRPr="00D753B9">
        <w:rPr>
          <w:rFonts w:ascii="Times New Roman" w:hAnsi="Times New Roman"/>
        </w:rPr>
        <w:t>Instructors may assign the grade of “HW” (hardship withdrawal) at their discretion in the event that a student cannot complete the coursework due to extreme and exceptional circumstances.  Students may also contact the Enrollment Services office BEFORE grades are assigned in cases of hardship.</w:t>
      </w:r>
    </w:p>
    <w:p w:rsidR="008148F7" w:rsidRPr="00D753B9" w:rsidRDefault="008148F7" w:rsidP="008148F7">
      <w:pPr>
        <w:jc w:val="both"/>
        <w:rPr>
          <w:rFonts w:ascii="Times New Roman" w:hAnsi="Times New Roman"/>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Distribution of Grades</w:t>
      </w:r>
    </w:p>
    <w:p w:rsidR="008148F7" w:rsidRPr="00D753B9" w:rsidRDefault="008148F7" w:rsidP="008148F7">
      <w:pPr>
        <w:jc w:val="both"/>
        <w:rPr>
          <w:rFonts w:ascii="Times New Roman" w:hAnsi="Times New Roman"/>
        </w:rPr>
      </w:pPr>
      <w:r w:rsidRPr="00D753B9">
        <w:rPr>
          <w:rFonts w:ascii="Times New Roman" w:hAnsi="Times New Roman"/>
        </w:rPr>
        <w:t>Grades will not be posted in the Social Science Division or in faculty offices, and secretaries will not give out grades.  Students should access their grades through the BC Web site.</w:t>
      </w:r>
    </w:p>
    <w:p w:rsidR="008148F7" w:rsidRPr="00D753B9" w:rsidRDefault="008148F7" w:rsidP="008148F7">
      <w:pPr>
        <w:jc w:val="both"/>
        <w:rPr>
          <w:rFonts w:ascii="Times New Roman" w:hAnsi="Times New Roman"/>
        </w:rPr>
      </w:pPr>
    </w:p>
    <w:p w:rsidR="008148F7" w:rsidRPr="00D753B9" w:rsidRDefault="008148F7" w:rsidP="008148F7">
      <w:pPr>
        <w:jc w:val="both"/>
        <w:outlineLvl w:val="0"/>
        <w:rPr>
          <w:rFonts w:ascii="Times New Roman" w:hAnsi="Times New Roman"/>
          <w:u w:val="single"/>
        </w:rPr>
      </w:pPr>
      <w:r w:rsidRPr="00D753B9">
        <w:rPr>
          <w:rFonts w:ascii="Times New Roman" w:hAnsi="Times New Roman"/>
          <w:u w:val="single"/>
        </w:rPr>
        <w:t>Return of Papers and Tests</w:t>
      </w:r>
    </w:p>
    <w:p w:rsidR="008148F7" w:rsidRPr="00D753B9" w:rsidRDefault="008148F7" w:rsidP="008148F7">
      <w:pPr>
        <w:jc w:val="both"/>
        <w:rPr>
          <w:rFonts w:ascii="Times New Roman" w:hAnsi="Times New Roman"/>
        </w:rPr>
      </w:pPr>
      <w:r w:rsidRPr="00D753B9">
        <w:rPr>
          <w:rFonts w:ascii="Times New Roman" w:hAnsi="Times New Roman"/>
        </w:rPr>
        <w:lastRenderedPageBreak/>
        <w:t xml:space="preserve">Paper and/or </w:t>
      </w:r>
      <w:proofErr w:type="spellStart"/>
      <w:r w:rsidRPr="00D753B9">
        <w:rPr>
          <w:rFonts w:ascii="Times New Roman" w:hAnsi="Times New Roman"/>
        </w:rPr>
        <w:t>Scantron</w:t>
      </w:r>
      <w:proofErr w:type="spellEnd"/>
      <w:r w:rsidRPr="00D753B9">
        <w:rPr>
          <w:rFonts w:ascii="Times New Roman" w:hAnsi="Times New Roman"/>
        </w:rPr>
        <w:t xml:space="preserve"> score sheet returns will be arranged in the following ways ONLY:  by mail, if student supplies the instructor with stamped, self-addressed envelope (with appropriate postage); or by the instructor designating a time and place whereby the student may retrieve his/her papers.  Unclaimed papers and/or </w:t>
      </w:r>
      <w:proofErr w:type="spellStart"/>
      <w:r w:rsidRPr="00D753B9">
        <w:rPr>
          <w:rFonts w:ascii="Times New Roman" w:hAnsi="Times New Roman"/>
        </w:rPr>
        <w:t>Scantron</w:t>
      </w:r>
      <w:proofErr w:type="spellEnd"/>
      <w:r w:rsidRPr="00D753B9">
        <w:rPr>
          <w:rFonts w:ascii="Times New Roman" w:hAnsi="Times New Roman"/>
        </w:rPr>
        <w:t xml:space="preserve"> score sheets must be kept by the instructor for a minimum of sixty (60) instructional days following the end of the quarter.</w:t>
      </w:r>
    </w:p>
    <w:p w:rsidR="008148F7" w:rsidRPr="00D753B9" w:rsidRDefault="008148F7" w:rsidP="008148F7">
      <w:pPr>
        <w:jc w:val="both"/>
        <w:rPr>
          <w:rFonts w:ascii="Times New Roman" w:hAnsi="Times New Roman"/>
        </w:rPr>
      </w:pPr>
    </w:p>
    <w:p w:rsidR="008148F7" w:rsidRPr="00D753B9" w:rsidRDefault="008148F7" w:rsidP="008148F7">
      <w:pPr>
        <w:jc w:val="both"/>
        <w:rPr>
          <w:rFonts w:ascii="Times New Roman" w:hAnsi="Times New Roman"/>
        </w:rPr>
      </w:pPr>
    </w:p>
    <w:p w:rsidR="008148F7" w:rsidRPr="00D753B9" w:rsidRDefault="008148F7" w:rsidP="008148F7">
      <w:pPr>
        <w:jc w:val="both"/>
        <w:rPr>
          <w:rFonts w:ascii="Times New Roman" w:hAnsi="Times New Roman"/>
          <w:spacing w:val="-2"/>
        </w:rPr>
      </w:pPr>
      <w:r>
        <w:rPr>
          <w:rFonts w:ascii="Times New Roman" w:hAnsi="Times New Roman"/>
          <w:noProof/>
        </w:rPr>
        <w:drawing>
          <wp:inline distT="0" distB="0" distL="0" distR="0">
            <wp:extent cx="5715000" cy="95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95250"/>
                    </a:xfrm>
                    <a:prstGeom prst="rect">
                      <a:avLst/>
                    </a:prstGeom>
                    <a:noFill/>
                    <a:ln>
                      <a:noFill/>
                    </a:ln>
                  </pic:spPr>
                </pic:pic>
              </a:graphicData>
            </a:graphic>
          </wp:inline>
        </w:drawing>
      </w:r>
    </w:p>
    <w:p w:rsidR="008148F7" w:rsidRPr="00D753B9" w:rsidRDefault="008148F7" w:rsidP="008148F7">
      <w:pPr>
        <w:tabs>
          <w:tab w:val="left" w:pos="-720"/>
        </w:tabs>
        <w:suppressAutoHyphens/>
        <w:jc w:val="both"/>
        <w:rPr>
          <w:rFonts w:ascii="Times New Roman" w:hAnsi="Times New Roman"/>
          <w:i/>
        </w:rPr>
      </w:pPr>
      <w:r w:rsidRPr="00D753B9">
        <w:rPr>
          <w:rFonts w:ascii="Times New Roman" w:hAnsi="Times New Roman"/>
          <w:i/>
          <w:spacing w:val="-2"/>
        </w:rPr>
        <w:t>*If you are accused of cheating, stealing exams and/or plagiarism, there is a Bellevue College Student Discipline and Appeals Procedure (the right to due process) which you may pursue.  Contact the office of Division Chair (D110), the Dean of Student Services (B231A) or the Associated Student Body (C212) for information regarding the appeals process.</w:t>
      </w: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Instructor’s Expectation</w:t>
      </w:r>
    </w:p>
    <w:p w:rsidR="008148F7" w:rsidRPr="00D753B9" w:rsidRDefault="008148F7" w:rsidP="008148F7">
      <w:pPr>
        <w:rPr>
          <w:rFonts w:ascii="Times New Roman" w:hAnsi="Times New Roman"/>
        </w:rPr>
      </w:pPr>
    </w:p>
    <w:p w:rsidR="008148F7" w:rsidRPr="00D753B9" w:rsidRDefault="008148F7" w:rsidP="008148F7">
      <w:pPr>
        <w:rPr>
          <w:rFonts w:ascii="Times New Roman" w:hAnsi="Times New Roman"/>
        </w:rPr>
      </w:pPr>
      <w:r w:rsidRPr="00D753B9">
        <w:rPr>
          <w:rFonts w:ascii="Times New Roman" w:hAnsi="Times New Roman"/>
        </w:rPr>
        <w:t>Students are expected to read the assigned material before class and come prepared with questions or comments. In addition to this textbook, I will also post articles from various news sources, and you may also bring up discussion of current economic news and events into our course.</w:t>
      </w:r>
    </w:p>
    <w:p w:rsidR="008148F7" w:rsidRPr="00D753B9" w:rsidRDefault="008148F7" w:rsidP="008148F7">
      <w:pPr>
        <w:rPr>
          <w:rFonts w:ascii="Times New Roman" w:hAnsi="Times New Roman"/>
        </w:rPr>
      </w:pPr>
    </w:p>
    <w:p w:rsidR="008148F7" w:rsidRPr="00D753B9" w:rsidRDefault="008148F7" w:rsidP="008148F7">
      <w:pPr>
        <w:pStyle w:val="Title"/>
        <w:jc w:val="left"/>
        <w:rPr>
          <w:sz w:val="20"/>
        </w:rPr>
      </w:pPr>
      <w:r w:rsidRPr="00D753B9">
        <w:rPr>
          <w:sz w:val="20"/>
        </w:rPr>
        <w:t xml:space="preserve">Class Rules </w:t>
      </w:r>
    </w:p>
    <w:p w:rsidR="008148F7" w:rsidRPr="00D753B9" w:rsidRDefault="008148F7" w:rsidP="008148F7">
      <w:pPr>
        <w:pStyle w:val="Title"/>
        <w:jc w:val="left"/>
        <w:rPr>
          <w:b w:val="0"/>
          <w:sz w:val="20"/>
        </w:rPr>
      </w:pPr>
      <w:r w:rsidRPr="00D753B9">
        <w:rPr>
          <w:b w:val="0"/>
          <w:sz w:val="20"/>
        </w:rPr>
        <w:t>Every violation of the following rules, the instructor can deduct ten percent of your final grade for every occurrence:</w:t>
      </w:r>
    </w:p>
    <w:p w:rsidR="008148F7" w:rsidRPr="00D753B9" w:rsidRDefault="008148F7" w:rsidP="008148F7">
      <w:pPr>
        <w:pStyle w:val="Title"/>
        <w:numPr>
          <w:ilvl w:val="0"/>
          <w:numId w:val="19"/>
        </w:numPr>
        <w:jc w:val="left"/>
        <w:rPr>
          <w:b w:val="0"/>
          <w:sz w:val="20"/>
        </w:rPr>
      </w:pPr>
      <w:r w:rsidRPr="00D753B9">
        <w:rPr>
          <w:b w:val="0"/>
          <w:sz w:val="20"/>
        </w:rPr>
        <w:t xml:space="preserve">Students are expected to come in class and exams on time </w:t>
      </w:r>
    </w:p>
    <w:p w:rsidR="008148F7" w:rsidRPr="00D753B9" w:rsidRDefault="008148F7" w:rsidP="008148F7">
      <w:pPr>
        <w:pStyle w:val="Title"/>
        <w:numPr>
          <w:ilvl w:val="0"/>
          <w:numId w:val="19"/>
        </w:numPr>
        <w:jc w:val="left"/>
        <w:rPr>
          <w:b w:val="0"/>
          <w:sz w:val="20"/>
        </w:rPr>
      </w:pPr>
      <w:r w:rsidRPr="00D753B9">
        <w:rPr>
          <w:b w:val="0"/>
          <w:sz w:val="20"/>
        </w:rPr>
        <w:t xml:space="preserve">Attendance will be taken; absences should not be more than </w:t>
      </w:r>
      <w:r w:rsidRPr="00D753B9">
        <w:rPr>
          <w:b w:val="0"/>
          <w:i/>
          <w:sz w:val="20"/>
        </w:rPr>
        <w:t>ten</w:t>
      </w:r>
      <w:r w:rsidRPr="00D753B9">
        <w:rPr>
          <w:b w:val="0"/>
          <w:sz w:val="20"/>
        </w:rPr>
        <w:t xml:space="preserve"> times.  Occasionally, the instructor will call roll the attendance.</w:t>
      </w:r>
    </w:p>
    <w:p w:rsidR="008148F7" w:rsidRPr="00D753B9" w:rsidRDefault="008148F7" w:rsidP="008148F7">
      <w:pPr>
        <w:pStyle w:val="Title"/>
        <w:numPr>
          <w:ilvl w:val="0"/>
          <w:numId w:val="19"/>
        </w:numPr>
        <w:jc w:val="left"/>
        <w:rPr>
          <w:b w:val="0"/>
          <w:sz w:val="20"/>
        </w:rPr>
      </w:pPr>
      <w:r w:rsidRPr="00D753B9">
        <w:rPr>
          <w:b w:val="0"/>
          <w:sz w:val="20"/>
        </w:rPr>
        <w:t>Chatting or cross-talking during lectures are prohibited; there should be no disruption of class, noise, rude or disrespectful behaviors.</w:t>
      </w:r>
    </w:p>
    <w:p w:rsidR="008148F7" w:rsidRPr="00D753B9" w:rsidRDefault="008148F7" w:rsidP="008148F7">
      <w:pPr>
        <w:pStyle w:val="Title"/>
        <w:numPr>
          <w:ilvl w:val="0"/>
          <w:numId w:val="19"/>
        </w:numPr>
        <w:jc w:val="left"/>
        <w:rPr>
          <w:b w:val="0"/>
          <w:sz w:val="20"/>
        </w:rPr>
      </w:pPr>
      <w:r w:rsidRPr="00D753B9">
        <w:rPr>
          <w:b w:val="0"/>
          <w:sz w:val="20"/>
        </w:rPr>
        <w:t xml:space="preserve">Electronic devices should be turned off, except those used to facilitate teaching-learning session.  </w:t>
      </w:r>
    </w:p>
    <w:p w:rsidR="008148F7" w:rsidRPr="00D753B9" w:rsidRDefault="008148F7" w:rsidP="008148F7">
      <w:pPr>
        <w:pStyle w:val="Title"/>
        <w:numPr>
          <w:ilvl w:val="0"/>
          <w:numId w:val="19"/>
        </w:numPr>
        <w:jc w:val="left"/>
        <w:rPr>
          <w:b w:val="0"/>
          <w:sz w:val="20"/>
        </w:rPr>
      </w:pPr>
      <w:proofErr w:type="gramStart"/>
      <w:r w:rsidRPr="00D753B9">
        <w:rPr>
          <w:b w:val="0"/>
          <w:sz w:val="20"/>
        </w:rPr>
        <w:t>During exams, no use of cellphones or other electronic gadgets (other than calculator).</w:t>
      </w:r>
      <w:proofErr w:type="gramEnd"/>
    </w:p>
    <w:p w:rsidR="008148F7" w:rsidRDefault="008148F7" w:rsidP="008148F7">
      <w:pPr>
        <w:pStyle w:val="Title"/>
        <w:numPr>
          <w:ilvl w:val="0"/>
          <w:numId w:val="19"/>
        </w:numPr>
        <w:jc w:val="left"/>
        <w:rPr>
          <w:b w:val="0"/>
          <w:sz w:val="20"/>
        </w:rPr>
      </w:pPr>
      <w:r w:rsidRPr="00D753B9">
        <w:rPr>
          <w:b w:val="0"/>
          <w:sz w:val="20"/>
        </w:rPr>
        <w:t xml:space="preserve">No eating in class during session (unless you invite the whole class, including the class instructor!). </w:t>
      </w:r>
    </w:p>
    <w:p w:rsidR="008148F7" w:rsidRPr="00D753B9" w:rsidRDefault="008148F7" w:rsidP="008148F7">
      <w:pPr>
        <w:widowControl w:val="0"/>
        <w:numPr>
          <w:ilvl w:val="0"/>
          <w:numId w:val="19"/>
        </w:numPr>
        <w:rPr>
          <w:rFonts w:ascii="Times New Roman" w:hAnsi="Times New Roman"/>
          <w:color w:val="000080"/>
        </w:rPr>
      </w:pPr>
      <w:r w:rsidRPr="00D753B9">
        <w:rPr>
          <w:rFonts w:ascii="Times New Roman" w:hAnsi="Times New Roman"/>
        </w:rPr>
        <w:t xml:space="preserve">Examples of unacceptable behavior include, but are not limited to: </w:t>
      </w:r>
      <w:r w:rsidRPr="00D753B9">
        <w:rPr>
          <w:rFonts w:ascii="Times New Roman" w:hAnsi="Times New Roman"/>
          <w:b/>
        </w:rPr>
        <w:t>talking out of turn, arriving late or leaving early without a valid reason, allowing cell phones/pagers to ring, and inappropriate behavior toward the instructor or classmates.</w:t>
      </w:r>
      <w:r w:rsidRPr="00D753B9">
        <w:rPr>
          <w:rFonts w:ascii="Times New Roman" w:hAnsi="Times New Roman"/>
        </w:rPr>
        <w:t xml:space="preserve">  The instructor can refer any violation of the Student Code of Conduct to the Vice President of Student Services for possible probation or suspension from Bellevue College.  Specific student rights, responsibilities and appeal procedures are listed in the Student Code of Conduct, available in the office of the Vice President of Student Services.”  The Student Code, Policy 2050, in its entirety is located at: </w:t>
      </w:r>
      <w:hyperlink r:id="rId16" w:history="1">
        <w:r w:rsidRPr="00D753B9">
          <w:rPr>
            <w:rStyle w:val="Hyperlink"/>
            <w:rFonts w:ascii="Times New Roman" w:hAnsi="Times New Roman"/>
          </w:rPr>
          <w:t>http://bellevuecollege.edu/policies/2/2050_Student_Code.asp</w:t>
        </w:r>
      </w:hyperlink>
    </w:p>
    <w:p w:rsidR="008148F7" w:rsidRPr="00D753B9" w:rsidRDefault="008148F7" w:rsidP="008148F7">
      <w:pPr>
        <w:pStyle w:val="Title"/>
        <w:ind w:left="720"/>
        <w:jc w:val="left"/>
        <w:rPr>
          <w:b w:val="0"/>
          <w:sz w:val="20"/>
        </w:rPr>
      </w:pP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 xml:space="preserve">Bellevue College E-mail and access to </w:t>
      </w:r>
      <w:proofErr w:type="spellStart"/>
      <w:r w:rsidRPr="00D753B9">
        <w:rPr>
          <w:rFonts w:ascii="Times New Roman" w:hAnsi="Times New Roman" w:cs="Times New Roman"/>
        </w:rPr>
        <w:t>MyBC</w:t>
      </w:r>
      <w:proofErr w:type="spellEnd"/>
    </w:p>
    <w:p w:rsidR="008148F7" w:rsidRPr="00D753B9" w:rsidRDefault="008148F7" w:rsidP="008148F7">
      <w:pPr>
        <w:rPr>
          <w:rStyle w:val="pageintrotext1"/>
          <w:sz w:val="20"/>
        </w:rPr>
      </w:pPr>
      <w:r w:rsidRPr="00D753B9">
        <w:rPr>
          <w:rFonts w:ascii="Times New Roman" w:hAnsi="Times New Roman"/>
        </w:rPr>
        <w:t xml:space="preserve">All students registered for classes at Bellevue College are entitled to a network and e-mail account.  </w:t>
      </w:r>
      <w:r w:rsidRPr="00D753B9">
        <w:rPr>
          <w:rStyle w:val="pageintrotext1"/>
          <w:sz w:val="20"/>
          <w:specVanish w:val="0"/>
        </w:rPr>
        <w:t xml:space="preserve">Your student network account can be used to access your student e-mail, log in to computers in labs and classrooms, connect to the BC wireless network and log in to </w:t>
      </w:r>
      <w:proofErr w:type="spellStart"/>
      <w:r w:rsidRPr="00D753B9">
        <w:rPr>
          <w:rStyle w:val="pageintrotext1"/>
          <w:i/>
          <w:iCs/>
          <w:sz w:val="20"/>
          <w:specVanish w:val="0"/>
        </w:rPr>
        <w:t>My</w:t>
      </w:r>
      <w:r w:rsidRPr="00D753B9">
        <w:rPr>
          <w:rStyle w:val="pageintrotext1"/>
          <w:sz w:val="20"/>
          <w:specVanish w:val="0"/>
        </w:rPr>
        <w:t>BC</w:t>
      </w:r>
      <w:proofErr w:type="spellEnd"/>
      <w:r w:rsidRPr="00D753B9">
        <w:rPr>
          <w:rStyle w:val="pageintrotext1"/>
          <w:sz w:val="20"/>
          <w:specVanish w:val="0"/>
        </w:rPr>
        <w:t xml:space="preserve">. To create your account, go to:  </w:t>
      </w:r>
      <w:hyperlink r:id="rId17" w:history="1">
        <w:r w:rsidRPr="00D753B9">
          <w:rPr>
            <w:rStyle w:val="Hyperlink"/>
            <w:rFonts w:ascii="Times New Roman" w:hAnsi="Times New Roman"/>
          </w:rPr>
          <w:t>https://bellevuecollege.edu/sam</w:t>
        </w:r>
      </w:hyperlink>
      <w:r w:rsidRPr="00D753B9">
        <w:rPr>
          <w:rStyle w:val="pageintrotext1"/>
          <w:sz w:val="20"/>
          <w:specVanish w:val="0"/>
        </w:rPr>
        <w:t xml:space="preserve"> .</w:t>
      </w:r>
    </w:p>
    <w:p w:rsidR="008148F7" w:rsidRPr="00D753B9" w:rsidRDefault="008148F7" w:rsidP="008148F7">
      <w:pPr>
        <w:rPr>
          <w:rFonts w:ascii="Times New Roman" w:hAnsi="Times New Roman"/>
        </w:rPr>
      </w:pPr>
      <w:r w:rsidRPr="00D753B9">
        <w:rPr>
          <w:rFonts w:ascii="Times New Roman" w:hAnsi="Times New Roman"/>
        </w:rPr>
        <w:t xml:space="preserve">BC offers a wide variety of computer and learning labs to enhance learning and student success. Find current campus locations for all student labs by visiting the </w:t>
      </w:r>
      <w:hyperlink r:id="rId18" w:history="1">
        <w:r w:rsidRPr="00D753B9">
          <w:rPr>
            <w:rStyle w:val="Hyperlink"/>
            <w:rFonts w:ascii="Times New Roman" w:hAnsi="Times New Roman"/>
          </w:rPr>
          <w:t>Computing Services website.</w:t>
        </w:r>
      </w:hyperlink>
    </w:p>
    <w:p w:rsidR="008148F7" w:rsidRPr="00D753B9" w:rsidRDefault="008148F7" w:rsidP="008148F7">
      <w:pPr>
        <w:rPr>
          <w:rFonts w:ascii="Times New Roman" w:hAnsi="Times New Roman"/>
        </w:rPr>
      </w:pP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Disability Resource Center (DRC)</w:t>
      </w:r>
    </w:p>
    <w:p w:rsidR="008148F7" w:rsidRPr="00D753B9" w:rsidRDefault="008148F7" w:rsidP="008148F7">
      <w:pPr>
        <w:rPr>
          <w:rFonts w:ascii="Times New Roman" w:hAnsi="Times New Roman"/>
          <w:b/>
        </w:rPr>
      </w:pPr>
    </w:p>
    <w:p w:rsidR="008148F7" w:rsidRPr="00D753B9" w:rsidRDefault="008148F7" w:rsidP="008148F7">
      <w:pPr>
        <w:rPr>
          <w:rFonts w:ascii="Times New Roman" w:hAnsi="Times New Roman"/>
        </w:rPr>
      </w:pPr>
      <w:r w:rsidRPr="00D753B9">
        <w:rPr>
          <w:rFonts w:ascii="Times New Roman" w:hAnsi="Times New Roman"/>
        </w:rPr>
        <w:t xml:space="preserve">The Disability Resource Center serves students with a wide array of learning challenges and disabilities. If you are a student who has a disability or learning challenge for which you have documentation or have seen someone for treatment and if you feel you may need accommodations in order to be successful in college, please contact us as soon as possible. If you are a person who requires assistance in case of an emergency situation, such as a fire, earthquake, </w:t>
      </w:r>
      <w:proofErr w:type="spellStart"/>
      <w:r w:rsidRPr="00D753B9">
        <w:rPr>
          <w:rFonts w:ascii="Times New Roman" w:hAnsi="Times New Roman"/>
        </w:rPr>
        <w:t>etc</w:t>
      </w:r>
      <w:proofErr w:type="spellEnd"/>
      <w:r w:rsidRPr="00D753B9">
        <w:rPr>
          <w:rFonts w:ascii="Times New Roman" w:hAnsi="Times New Roman"/>
        </w:rPr>
        <w:t>, please meet with your individual instructors to develop a safety plan within the first week of the quarter.</w:t>
      </w:r>
    </w:p>
    <w:p w:rsidR="008148F7" w:rsidRPr="00D753B9" w:rsidRDefault="008148F7" w:rsidP="008148F7">
      <w:pPr>
        <w:rPr>
          <w:rFonts w:ascii="Times New Roman" w:hAnsi="Times New Roman"/>
          <w:b/>
        </w:rPr>
      </w:pPr>
      <w:r w:rsidRPr="00D753B9">
        <w:rPr>
          <w:rFonts w:ascii="Times New Roman" w:hAnsi="Times New Roman"/>
        </w:rPr>
        <w:t xml:space="preserve">The DRC office is located in B 132 or you can call our reception desk at 425.564.2498.  Deaf students can reach us by video phone at 425-440-2025 or by TTY at 425-564-4110.   Please visit our website for application information into our program and other helpful links at </w:t>
      </w:r>
      <w:hyperlink r:id="rId19" w:history="1">
        <w:r w:rsidRPr="00D753B9">
          <w:rPr>
            <w:rStyle w:val="Hyperlink"/>
            <w:rFonts w:ascii="Times New Roman" w:hAnsi="Times New Roman"/>
          </w:rPr>
          <w:t>www.bellevuecollege.edu/drc</w:t>
        </w:r>
      </w:hyperlink>
    </w:p>
    <w:p w:rsidR="008148F7" w:rsidRPr="00D753B9" w:rsidRDefault="008148F7" w:rsidP="008148F7">
      <w:pPr>
        <w:rPr>
          <w:rFonts w:ascii="Times New Roman" w:hAnsi="Times New Roman"/>
          <w:b/>
        </w:rPr>
      </w:pPr>
    </w:p>
    <w:p w:rsidR="008148F7" w:rsidRPr="00D753B9" w:rsidRDefault="008148F7" w:rsidP="008148F7">
      <w:pPr>
        <w:pStyle w:val="Syllabussections"/>
        <w:rPr>
          <w:rFonts w:ascii="Times New Roman" w:hAnsi="Times New Roman" w:cs="Times New Roman"/>
        </w:rPr>
      </w:pPr>
      <w:r w:rsidRPr="00D753B9">
        <w:rPr>
          <w:rFonts w:ascii="Times New Roman" w:hAnsi="Times New Roman" w:cs="Times New Roman"/>
        </w:rPr>
        <w:t>Affirmation of Inclusion</w:t>
      </w:r>
    </w:p>
    <w:p w:rsidR="008148F7" w:rsidRPr="00D753B9" w:rsidRDefault="008148F7" w:rsidP="008148F7">
      <w:pPr>
        <w:rPr>
          <w:rFonts w:ascii="Times New Roman" w:hAnsi="Times New Roman"/>
        </w:rPr>
      </w:pPr>
    </w:p>
    <w:p w:rsidR="008148F7" w:rsidRPr="00D753B9" w:rsidRDefault="008148F7" w:rsidP="008148F7">
      <w:pPr>
        <w:rPr>
          <w:rFonts w:ascii="Times New Roman" w:hAnsi="Times New Roman"/>
        </w:rPr>
      </w:pPr>
      <w:r w:rsidRPr="00D753B9">
        <w:rPr>
          <w:rFonts w:ascii="Times New Roman" w:hAnsi="Times New Roman"/>
        </w:rPr>
        <w:t>Bellevue College is committed to maintaining an environment in which every member of the campus community feels welcome to participate in the life of the college, free from harassment and discrimination.</w:t>
      </w:r>
    </w:p>
    <w:p w:rsidR="008148F7" w:rsidRPr="00D753B9" w:rsidRDefault="008148F7" w:rsidP="008148F7">
      <w:pPr>
        <w:rPr>
          <w:rFonts w:ascii="Times New Roman" w:hAnsi="Times New Roman"/>
          <w:lang w:val="en"/>
        </w:rPr>
      </w:pPr>
      <w:r w:rsidRPr="00D753B9">
        <w:rPr>
          <w:rFonts w:ascii="Times New Roman" w:hAnsi="Times New Roman"/>
        </w:rPr>
        <w:t xml:space="preserve">We value our different backgrounds at Bellevue College, and students, faculty, staff members, and administrators are to treat one another with dignity and respect. </w:t>
      </w:r>
      <w:hyperlink r:id="rId20" w:history="1">
        <w:r w:rsidRPr="00D753B9">
          <w:rPr>
            <w:rStyle w:val="Hyperlink"/>
            <w:rFonts w:ascii="Times New Roman" w:hAnsi="Times New Roman"/>
          </w:rPr>
          <w:t>http://bellevuecollege.edu/about/goals/inclusion.asp</w:t>
        </w:r>
      </w:hyperlink>
    </w:p>
    <w:p w:rsidR="008148F7" w:rsidRDefault="008148F7" w:rsidP="008148F7">
      <w:pPr>
        <w:rPr>
          <w:rFonts w:ascii="Times New Roman" w:hAnsi="Times New Roman"/>
          <w:b/>
          <w:bdr w:val="single" w:sz="4" w:space="0" w:color="auto"/>
        </w:rPr>
      </w:pPr>
    </w:p>
    <w:p w:rsidR="008148F7" w:rsidRDefault="008148F7" w:rsidP="008148F7">
      <w:pPr>
        <w:rPr>
          <w:rFonts w:ascii="Times New Roman" w:hAnsi="Times New Roman"/>
          <w:b/>
        </w:rPr>
      </w:pPr>
      <w:r w:rsidRPr="003D6C98">
        <w:rPr>
          <w:rFonts w:ascii="Times New Roman" w:hAnsi="Times New Roman"/>
          <w:b/>
          <w:bdr w:val="single" w:sz="4" w:space="0" w:color="auto"/>
        </w:rPr>
        <w:t>Addendum:  Getting Started</w:t>
      </w:r>
      <w:r>
        <w:rPr>
          <w:rFonts w:ascii="Times New Roman" w:hAnsi="Times New Roman"/>
          <w:b/>
          <w:bdr w:val="single" w:sz="4" w:space="0" w:color="auto"/>
        </w:rPr>
        <w:t xml:space="preserve">   - also posted separately as a Welcoming Note</w:t>
      </w:r>
    </w:p>
    <w:p w:rsidR="008148F7" w:rsidRDefault="008148F7" w:rsidP="008148F7">
      <w:pPr>
        <w:rPr>
          <w:rFonts w:ascii="Times New Roman" w:hAnsi="Times New Roman"/>
          <w:b/>
        </w:rPr>
      </w:pPr>
    </w:p>
    <w:p w:rsidR="008148F7" w:rsidRPr="0030081A" w:rsidRDefault="008148F7" w:rsidP="008148F7">
      <w:pPr>
        <w:rPr>
          <w:rFonts w:ascii="Times New Roman" w:hAnsi="Times New Roman"/>
          <w:sz w:val="28"/>
          <w:szCs w:val="28"/>
        </w:rPr>
      </w:pPr>
      <w:r w:rsidRPr="0030081A">
        <w:rPr>
          <w:rFonts w:ascii="Times New Roman" w:hAnsi="Times New Roman"/>
          <w:sz w:val="28"/>
          <w:szCs w:val="28"/>
        </w:rPr>
        <w:t xml:space="preserve">Welcome to the class!  Listed here are the elements that will help you go through the quarter smoothly.  The basic structure of the class will be </w:t>
      </w:r>
      <w:r>
        <w:rPr>
          <w:rFonts w:ascii="Times New Roman" w:hAnsi="Times New Roman"/>
          <w:sz w:val="28"/>
          <w:szCs w:val="28"/>
        </w:rPr>
        <w:t>based on “</w:t>
      </w:r>
      <w:r w:rsidRPr="0030081A">
        <w:rPr>
          <w:rFonts w:ascii="Times New Roman" w:hAnsi="Times New Roman"/>
          <w:sz w:val="28"/>
          <w:szCs w:val="28"/>
        </w:rPr>
        <w:t xml:space="preserve">weekly” units, with each week requiring assigned reading, problem sets, and discussion forum work.  </w:t>
      </w:r>
      <w:r>
        <w:rPr>
          <w:rFonts w:ascii="Times New Roman" w:hAnsi="Times New Roman"/>
          <w:sz w:val="28"/>
          <w:szCs w:val="28"/>
        </w:rPr>
        <w:t xml:space="preserve">  </w:t>
      </w:r>
    </w:p>
    <w:p w:rsidR="008148F7" w:rsidRPr="0030081A" w:rsidRDefault="008148F7" w:rsidP="008148F7">
      <w:pPr>
        <w:rPr>
          <w:rFonts w:ascii="Times New Roman" w:hAnsi="Times New Roman"/>
          <w:sz w:val="28"/>
          <w:szCs w:val="28"/>
        </w:rPr>
      </w:pPr>
      <w:r>
        <w:rPr>
          <w:rFonts w:ascii="Times New Roman" w:hAnsi="Times New Roman"/>
          <w:sz w:val="28"/>
          <w:szCs w:val="28"/>
        </w:rPr>
        <w:t xml:space="preserve">First of all: Please read through the Syllabus.  </w:t>
      </w:r>
      <w:r w:rsidRPr="0030081A">
        <w:rPr>
          <w:rFonts w:ascii="Times New Roman" w:hAnsi="Times New Roman"/>
          <w:sz w:val="28"/>
          <w:szCs w:val="28"/>
        </w:rPr>
        <w:t xml:space="preserve">Basically there are </w:t>
      </w:r>
      <w:r>
        <w:rPr>
          <w:rFonts w:ascii="Times New Roman" w:hAnsi="Times New Roman"/>
          <w:sz w:val="28"/>
          <w:szCs w:val="28"/>
        </w:rPr>
        <w:t>five</w:t>
      </w:r>
      <w:r w:rsidRPr="0030081A">
        <w:rPr>
          <w:rFonts w:ascii="Times New Roman" w:hAnsi="Times New Roman"/>
          <w:sz w:val="28"/>
          <w:szCs w:val="28"/>
        </w:rPr>
        <w:t xml:space="preserve"> things you’ll need to do each week over the course of the quarter:  1. Read the assigned chapter for that week</w:t>
      </w:r>
      <w:r>
        <w:rPr>
          <w:rFonts w:ascii="Times New Roman" w:hAnsi="Times New Roman"/>
          <w:sz w:val="28"/>
          <w:szCs w:val="28"/>
        </w:rPr>
        <w:t xml:space="preserve"> and check the power point slides</w:t>
      </w:r>
      <w:r w:rsidRPr="0030081A">
        <w:rPr>
          <w:rFonts w:ascii="Times New Roman" w:hAnsi="Times New Roman"/>
          <w:sz w:val="28"/>
          <w:szCs w:val="28"/>
        </w:rPr>
        <w:t xml:space="preserve">; 2. </w:t>
      </w:r>
      <w:r>
        <w:rPr>
          <w:rFonts w:ascii="Times New Roman" w:hAnsi="Times New Roman"/>
          <w:sz w:val="28"/>
          <w:szCs w:val="28"/>
        </w:rPr>
        <w:t xml:space="preserve">In-class group exercises; 3. </w:t>
      </w:r>
      <w:r w:rsidRPr="0030081A">
        <w:rPr>
          <w:rFonts w:ascii="Times New Roman" w:hAnsi="Times New Roman"/>
          <w:sz w:val="28"/>
          <w:szCs w:val="28"/>
        </w:rPr>
        <w:t xml:space="preserve">Do the Graded exercise sets via Saplinglearning.com; </w:t>
      </w:r>
      <w:r>
        <w:rPr>
          <w:rFonts w:ascii="Times New Roman" w:hAnsi="Times New Roman"/>
          <w:sz w:val="28"/>
          <w:szCs w:val="28"/>
        </w:rPr>
        <w:t>4</w:t>
      </w:r>
      <w:r w:rsidRPr="0030081A">
        <w:rPr>
          <w:rFonts w:ascii="Times New Roman" w:hAnsi="Times New Roman"/>
          <w:sz w:val="28"/>
          <w:szCs w:val="28"/>
        </w:rPr>
        <w:t xml:space="preserve">. </w:t>
      </w:r>
      <w:r>
        <w:rPr>
          <w:rFonts w:ascii="Times New Roman" w:hAnsi="Times New Roman"/>
          <w:sz w:val="28"/>
          <w:szCs w:val="28"/>
        </w:rPr>
        <w:t xml:space="preserve">Completed essays assigned; 5. </w:t>
      </w:r>
      <w:r w:rsidRPr="0030081A">
        <w:rPr>
          <w:rFonts w:ascii="Times New Roman" w:hAnsi="Times New Roman"/>
          <w:sz w:val="28"/>
          <w:szCs w:val="28"/>
        </w:rPr>
        <w:t>Final Exam by the end of the quarter.</w:t>
      </w:r>
    </w:p>
    <w:p w:rsidR="008148F7" w:rsidRPr="0030081A" w:rsidRDefault="008148F7" w:rsidP="008148F7">
      <w:pPr>
        <w:rPr>
          <w:rFonts w:ascii="Times New Roman" w:hAnsi="Times New Roman"/>
        </w:rPr>
      </w:pPr>
      <w:r w:rsidRPr="003D6C98">
        <w:rPr>
          <w:rFonts w:ascii="Times New Roman" w:hAnsi="Times New Roman"/>
          <w:b/>
        </w:rPr>
        <w:t>Textboo</w:t>
      </w:r>
      <w:r w:rsidRPr="0030081A">
        <w:rPr>
          <w:rFonts w:ascii="Times New Roman" w:hAnsi="Times New Roman"/>
        </w:rPr>
        <w:t>k:  You can find the 2</w:t>
      </w:r>
      <w:r w:rsidRPr="0030081A">
        <w:rPr>
          <w:rFonts w:ascii="Times New Roman" w:hAnsi="Times New Roman"/>
          <w:vertAlign w:val="superscript"/>
        </w:rPr>
        <w:t>nd</w:t>
      </w:r>
      <w:r w:rsidRPr="0030081A">
        <w:rPr>
          <w:rFonts w:ascii="Times New Roman" w:hAnsi="Times New Roman"/>
        </w:rPr>
        <w:t xml:space="preserve"> edition of </w:t>
      </w:r>
      <w:proofErr w:type="spellStart"/>
      <w:r w:rsidRPr="0030081A">
        <w:rPr>
          <w:rFonts w:ascii="Times New Roman" w:hAnsi="Times New Roman"/>
        </w:rPr>
        <w:t>Krugman</w:t>
      </w:r>
      <w:proofErr w:type="spellEnd"/>
      <w:r w:rsidRPr="0030081A">
        <w:rPr>
          <w:rFonts w:ascii="Times New Roman" w:hAnsi="Times New Roman"/>
        </w:rPr>
        <w:t>/Wells textbook from any online sources (Amazon.com, HalfPrice.com, etc.); or you can get a digital version via Saplinglearning.com or via the Worthpublisher.com.    This 2</w:t>
      </w:r>
      <w:r w:rsidRPr="0030081A">
        <w:rPr>
          <w:rFonts w:ascii="Times New Roman" w:hAnsi="Times New Roman"/>
          <w:vertAlign w:val="superscript"/>
        </w:rPr>
        <w:t>nd</w:t>
      </w:r>
      <w:r w:rsidRPr="0030081A">
        <w:rPr>
          <w:rFonts w:ascii="Times New Roman" w:hAnsi="Times New Roman"/>
        </w:rPr>
        <w:t xml:space="preserve"> edition has been around for a few years, so it will be inexpensive.</w:t>
      </w:r>
      <w:r>
        <w:rPr>
          <w:rFonts w:ascii="Times New Roman" w:hAnsi="Times New Roman"/>
        </w:rPr>
        <w:t xml:space="preserve">  Additionally, I will upload power point slides, based on this textbook, for each chapter, as we go week by week, and there will be some accompanying notes that I incorporated into each slide or if space is not enough on the slide, please choose “view note” option to see additional notes below each slide.  Also I added some example, exercises, and questions, some of them will have answers (check for the note underneath each slide), and for some you need to figure out on your own based on the examples).  The </w:t>
      </w:r>
      <w:proofErr w:type="spellStart"/>
      <w:r>
        <w:rPr>
          <w:rFonts w:ascii="Times New Roman" w:hAnsi="Times New Roman"/>
        </w:rPr>
        <w:t>powerpoint</w:t>
      </w:r>
      <w:proofErr w:type="spellEnd"/>
      <w:r>
        <w:rPr>
          <w:rFonts w:ascii="Times New Roman" w:hAnsi="Times New Roman"/>
        </w:rPr>
        <w:t xml:space="preserve"> slides </w:t>
      </w:r>
      <w:proofErr w:type="gramStart"/>
      <w:r>
        <w:rPr>
          <w:rFonts w:ascii="Times New Roman" w:hAnsi="Times New Roman"/>
        </w:rPr>
        <w:t>are  like</w:t>
      </w:r>
      <w:proofErr w:type="gramEnd"/>
      <w:r>
        <w:rPr>
          <w:rFonts w:ascii="Times New Roman" w:hAnsi="Times New Roman"/>
        </w:rPr>
        <w:t xml:space="preserve"> a “map” to guide you as you study, but to get the full understanding, you still need to read each chapter.</w:t>
      </w:r>
    </w:p>
    <w:p w:rsidR="008148F7" w:rsidRPr="0030081A" w:rsidRDefault="008148F7" w:rsidP="008148F7">
      <w:pPr>
        <w:rPr>
          <w:rFonts w:ascii="Times New Roman" w:hAnsi="Times New Roman"/>
        </w:rPr>
      </w:pPr>
      <w:r w:rsidRPr="003D6C98">
        <w:rPr>
          <w:rFonts w:ascii="Times New Roman" w:hAnsi="Times New Roman"/>
          <w:b/>
        </w:rPr>
        <w:t>Exercise Sets</w:t>
      </w:r>
      <w:r w:rsidRPr="0030081A">
        <w:rPr>
          <w:rFonts w:ascii="Times New Roman" w:hAnsi="Times New Roman"/>
        </w:rPr>
        <w:t>: Go to Saplinglearning.com and register during the first week, because the enrollment period is only 10 days.   Every Monday there will Graded Exercise Sets due at 11</w:t>
      </w:r>
      <w:r>
        <w:rPr>
          <w:rFonts w:ascii="Times New Roman" w:hAnsi="Times New Roman"/>
        </w:rPr>
        <w:t>.59</w:t>
      </w:r>
      <w:r w:rsidRPr="0030081A">
        <w:rPr>
          <w:rFonts w:ascii="Times New Roman" w:hAnsi="Times New Roman"/>
        </w:rPr>
        <w:t>pm, which will cover the material from that previous week’s assigned chapter</w:t>
      </w:r>
      <w:r>
        <w:rPr>
          <w:rFonts w:ascii="Times New Roman" w:hAnsi="Times New Roman"/>
        </w:rPr>
        <w:t>(s)</w:t>
      </w:r>
      <w:r w:rsidRPr="0030081A">
        <w:rPr>
          <w:rFonts w:ascii="Times New Roman" w:hAnsi="Times New Roman"/>
        </w:rPr>
        <w:t>.  The total point value of the each set will be 100 points. These points will be given based on the % of the maximum points that you receive.  The setup is for five times trial, with discounting points at each try, so it will give you chances to get the correct answer.   If all five tries fail</w:t>
      </w:r>
      <w:r>
        <w:rPr>
          <w:rFonts w:ascii="Times New Roman" w:hAnsi="Times New Roman"/>
        </w:rPr>
        <w:t xml:space="preserve"> (hopefully not)</w:t>
      </w:r>
      <w:r w:rsidRPr="0030081A">
        <w:rPr>
          <w:rFonts w:ascii="Times New Roman" w:hAnsi="Times New Roman"/>
        </w:rPr>
        <w:t>, you could see the answer and some exp</w:t>
      </w:r>
      <w:r>
        <w:rPr>
          <w:rFonts w:ascii="Times New Roman" w:hAnsi="Times New Roman"/>
        </w:rPr>
        <w:t xml:space="preserve">lanations that will help you </w:t>
      </w:r>
      <w:r w:rsidRPr="0030081A">
        <w:rPr>
          <w:rFonts w:ascii="Times New Roman" w:hAnsi="Times New Roman"/>
        </w:rPr>
        <w:t>understand the concept.</w:t>
      </w:r>
    </w:p>
    <w:p w:rsidR="008148F7" w:rsidRPr="00EA3A83" w:rsidRDefault="008148F7" w:rsidP="008148F7">
      <w:pPr>
        <w:rPr>
          <w:rFonts w:ascii="Times New Roman" w:hAnsi="Times New Roman"/>
          <w:b/>
          <w:sz w:val="24"/>
          <w:szCs w:val="24"/>
          <w:u w:val="single"/>
        </w:rPr>
      </w:pPr>
      <w:r w:rsidRPr="00EA3A83">
        <w:rPr>
          <w:rFonts w:ascii="Times New Roman" w:hAnsi="Times New Roman"/>
          <w:b/>
          <w:sz w:val="24"/>
          <w:szCs w:val="24"/>
          <w:u w:val="single"/>
        </w:rPr>
        <w:t>A Typical Week</w:t>
      </w:r>
    </w:p>
    <w:p w:rsidR="008148F7" w:rsidRDefault="008148F7" w:rsidP="008148F7">
      <w:pPr>
        <w:rPr>
          <w:rFonts w:ascii="Times New Roman" w:hAnsi="Times New Roman"/>
        </w:rPr>
      </w:pPr>
      <w:r w:rsidRPr="0030081A">
        <w:rPr>
          <w:rFonts w:ascii="Times New Roman" w:hAnsi="Times New Roman"/>
        </w:rPr>
        <w:t>From Monday to Friday you’ll want to read the chapter(s) for that week</w:t>
      </w:r>
      <w:r>
        <w:rPr>
          <w:rFonts w:ascii="Times New Roman" w:hAnsi="Times New Roman"/>
        </w:rPr>
        <w:t>.</w:t>
      </w:r>
      <w:r w:rsidRPr="0030081A">
        <w:rPr>
          <w:rFonts w:ascii="Times New Roman" w:hAnsi="Times New Roman"/>
        </w:rPr>
        <w:t xml:space="preserve">  On Saturday/Sunday/Monday you should work through as much of the Sapling problem sets as you can, and make sure to submit it by Monday at 11</w:t>
      </w:r>
      <w:r>
        <w:rPr>
          <w:rFonts w:ascii="Times New Roman" w:hAnsi="Times New Roman"/>
        </w:rPr>
        <w:t>.59</w:t>
      </w:r>
      <w:r w:rsidRPr="0030081A">
        <w:rPr>
          <w:rFonts w:ascii="Times New Roman" w:hAnsi="Times New Roman"/>
        </w:rPr>
        <w:t>pm.  As the cutoff time for the Discussion Forums is also Monday night at 11</w:t>
      </w:r>
      <w:r>
        <w:rPr>
          <w:rFonts w:ascii="Times New Roman" w:hAnsi="Times New Roman"/>
        </w:rPr>
        <w:t>.59</w:t>
      </w:r>
      <w:r w:rsidRPr="0030081A">
        <w:rPr>
          <w:rFonts w:ascii="Times New Roman" w:hAnsi="Times New Roman"/>
        </w:rPr>
        <w:t xml:space="preserve">pm you’ll want to make sure to finish up with any contributions you may have.  </w:t>
      </w:r>
    </w:p>
    <w:p w:rsidR="008148F7" w:rsidRPr="00F14A7A" w:rsidRDefault="008148F7" w:rsidP="008148F7">
      <w:pPr>
        <w:rPr>
          <w:rFonts w:ascii="Times New Roman" w:hAnsi="Times New Roman"/>
        </w:rPr>
      </w:pPr>
      <w:r w:rsidRPr="00F14A7A">
        <w:rPr>
          <w:rFonts w:ascii="Times New Roman" w:hAnsi="Times New Roman"/>
          <w:b/>
          <w:u w:val="single"/>
        </w:rPr>
        <w:t>Essays</w:t>
      </w:r>
      <w:r>
        <w:rPr>
          <w:rFonts w:ascii="Times New Roman" w:hAnsi="Times New Roman"/>
          <w:b/>
        </w:rPr>
        <w:t xml:space="preserve">: </w:t>
      </w:r>
      <w:r>
        <w:rPr>
          <w:rFonts w:ascii="Times New Roman" w:hAnsi="Times New Roman"/>
        </w:rPr>
        <w:t xml:space="preserve">There will be two short essays (1000-2000 words) on week 3 and week 8 to be submitted via Canvas. </w:t>
      </w:r>
    </w:p>
    <w:p w:rsidR="008148F7" w:rsidRPr="0030081A" w:rsidRDefault="008148F7" w:rsidP="008148F7">
      <w:pPr>
        <w:rPr>
          <w:rFonts w:ascii="Times New Roman" w:hAnsi="Times New Roman"/>
        </w:rPr>
      </w:pPr>
      <w:r w:rsidRPr="00EA3A83">
        <w:rPr>
          <w:rFonts w:ascii="Times New Roman" w:hAnsi="Times New Roman"/>
          <w:b/>
          <w:sz w:val="24"/>
          <w:szCs w:val="24"/>
          <w:u w:val="single"/>
        </w:rPr>
        <w:t>Final Exam:</w:t>
      </w:r>
      <w:r w:rsidRPr="0030081A">
        <w:rPr>
          <w:rFonts w:ascii="Times New Roman" w:hAnsi="Times New Roman"/>
        </w:rPr>
        <w:t xml:space="preserve">  The final exam will be covering all chapters for the quarter.    I will post further information as we’re approaching the last week.  </w:t>
      </w:r>
    </w:p>
    <w:p w:rsidR="008148F7" w:rsidRPr="00EA3A83" w:rsidRDefault="008148F7" w:rsidP="008148F7">
      <w:pPr>
        <w:rPr>
          <w:rFonts w:ascii="Times New Roman" w:hAnsi="Times New Roman"/>
          <w:b/>
          <w:sz w:val="24"/>
          <w:szCs w:val="24"/>
          <w:u w:val="single"/>
        </w:rPr>
      </w:pPr>
      <w:r w:rsidRPr="00EA3A83">
        <w:rPr>
          <w:rFonts w:ascii="Times New Roman" w:hAnsi="Times New Roman"/>
          <w:b/>
          <w:sz w:val="24"/>
          <w:szCs w:val="24"/>
          <w:u w:val="single"/>
        </w:rPr>
        <w:t>Grading</w:t>
      </w:r>
    </w:p>
    <w:p w:rsidR="008148F7" w:rsidRPr="0030081A" w:rsidRDefault="008148F7" w:rsidP="008148F7">
      <w:pPr>
        <w:rPr>
          <w:rFonts w:ascii="Times New Roman" w:hAnsi="Times New Roman"/>
        </w:rPr>
      </w:pPr>
      <w:r w:rsidRPr="0030081A">
        <w:rPr>
          <w:rFonts w:ascii="Times New Roman" w:hAnsi="Times New Roman"/>
        </w:rPr>
        <w:t>Your final grade will come from the following:</w:t>
      </w:r>
      <w:r>
        <w:rPr>
          <w:rFonts w:ascii="Times New Roman" w:hAnsi="Times New Roman"/>
        </w:rPr>
        <w:t xml:space="preserve"> 20% from the In-Class Group Exercises, 10% from Participation (my observation), 20</w:t>
      </w:r>
      <w:r w:rsidRPr="0030081A">
        <w:rPr>
          <w:rFonts w:ascii="Times New Roman" w:hAnsi="Times New Roman"/>
        </w:rPr>
        <w:t>% fr</w:t>
      </w:r>
      <w:r>
        <w:rPr>
          <w:rFonts w:ascii="Times New Roman" w:hAnsi="Times New Roman"/>
        </w:rPr>
        <w:t>om the Sapling exercises, 20% from essays, and 30</w:t>
      </w:r>
      <w:r w:rsidRPr="0030081A">
        <w:rPr>
          <w:rFonts w:ascii="Times New Roman" w:hAnsi="Times New Roman"/>
        </w:rPr>
        <w:t>% from the Final Exam.</w:t>
      </w:r>
    </w:p>
    <w:p w:rsidR="008148F7" w:rsidRPr="0030081A" w:rsidRDefault="008148F7" w:rsidP="008148F7">
      <w:pPr>
        <w:rPr>
          <w:rFonts w:ascii="Times New Roman" w:hAnsi="Times New Roman"/>
        </w:rPr>
      </w:pPr>
      <w:r w:rsidRPr="0030081A">
        <w:rPr>
          <w:rFonts w:ascii="Times New Roman" w:hAnsi="Times New Roman"/>
        </w:rPr>
        <w:t xml:space="preserve">Example:  Suppose Tom received an </w:t>
      </w:r>
      <w:r w:rsidRPr="0030081A">
        <w:rPr>
          <w:rFonts w:ascii="Times New Roman" w:hAnsi="Times New Roman"/>
          <w:i/>
        </w:rPr>
        <w:t>average</w:t>
      </w:r>
      <w:r w:rsidRPr="0030081A">
        <w:rPr>
          <w:rFonts w:ascii="Times New Roman" w:hAnsi="Times New Roman"/>
        </w:rPr>
        <w:t xml:space="preserve"> </w:t>
      </w:r>
      <w:proofErr w:type="gramStart"/>
      <w:r w:rsidRPr="0030081A">
        <w:rPr>
          <w:rFonts w:ascii="Times New Roman" w:hAnsi="Times New Roman"/>
        </w:rPr>
        <w:t xml:space="preserve">of </w:t>
      </w:r>
      <w:r>
        <w:rPr>
          <w:rFonts w:ascii="Times New Roman" w:hAnsi="Times New Roman"/>
        </w:rPr>
        <w:t xml:space="preserve"> 85</w:t>
      </w:r>
      <w:proofErr w:type="gramEnd"/>
      <w:r>
        <w:rPr>
          <w:rFonts w:ascii="Times New Roman" w:hAnsi="Times New Roman"/>
        </w:rPr>
        <w:t xml:space="preserve">/100 from in-class exercises, an average of </w:t>
      </w:r>
      <w:r w:rsidRPr="0030081A">
        <w:rPr>
          <w:rFonts w:ascii="Times New Roman" w:hAnsi="Times New Roman"/>
        </w:rPr>
        <w:t xml:space="preserve">90/100 from Sapling exercises for all 16 chapters, </w:t>
      </w:r>
      <w:r>
        <w:rPr>
          <w:rFonts w:ascii="Times New Roman" w:hAnsi="Times New Roman"/>
        </w:rPr>
        <w:t xml:space="preserve">got 75 on essays, </w:t>
      </w:r>
      <w:r w:rsidRPr="0030081A">
        <w:rPr>
          <w:rFonts w:ascii="Times New Roman" w:hAnsi="Times New Roman"/>
        </w:rPr>
        <w:t>and received 80 on the final exam</w:t>
      </w:r>
      <w:r>
        <w:rPr>
          <w:rFonts w:ascii="Times New Roman" w:hAnsi="Times New Roman"/>
        </w:rPr>
        <w:t>, and from my observation throughout the term he earns 85/100 for participation</w:t>
      </w:r>
      <w:r w:rsidRPr="0030081A">
        <w:rPr>
          <w:rFonts w:ascii="Times New Roman" w:hAnsi="Times New Roman"/>
        </w:rPr>
        <w:t xml:space="preserve">.   The grade calculation: </w:t>
      </w:r>
    </w:p>
    <w:p w:rsidR="008148F7" w:rsidRPr="0030081A" w:rsidRDefault="008148F7" w:rsidP="008148F7">
      <w:pPr>
        <w:rPr>
          <w:rFonts w:ascii="Times New Roman" w:hAnsi="Times New Roman"/>
        </w:rPr>
      </w:pPr>
      <w:r>
        <w:rPr>
          <w:rFonts w:ascii="Times New Roman" w:hAnsi="Times New Roman"/>
        </w:rPr>
        <w:t xml:space="preserve">(20% x 85) </w:t>
      </w:r>
      <w:r w:rsidRPr="0030081A">
        <w:rPr>
          <w:rFonts w:ascii="Times New Roman" w:hAnsi="Times New Roman"/>
        </w:rPr>
        <w:t xml:space="preserve">+ </w:t>
      </w:r>
      <w:r>
        <w:rPr>
          <w:rFonts w:ascii="Times New Roman" w:hAnsi="Times New Roman"/>
        </w:rPr>
        <w:t>(20% x 90</w:t>
      </w:r>
      <w:proofErr w:type="gramStart"/>
      <w:r>
        <w:rPr>
          <w:rFonts w:ascii="Times New Roman" w:hAnsi="Times New Roman"/>
        </w:rPr>
        <w:t>)+</w:t>
      </w:r>
      <w:proofErr w:type="gramEnd"/>
      <w:r>
        <w:rPr>
          <w:rFonts w:ascii="Times New Roman" w:hAnsi="Times New Roman"/>
        </w:rPr>
        <w:t>(20%x75)+(30</w:t>
      </w:r>
      <w:r w:rsidRPr="0030081A">
        <w:rPr>
          <w:rFonts w:ascii="Times New Roman" w:hAnsi="Times New Roman"/>
        </w:rPr>
        <w:t xml:space="preserve">% x 80) </w:t>
      </w:r>
      <w:r>
        <w:rPr>
          <w:rFonts w:ascii="Times New Roman" w:hAnsi="Times New Roman"/>
        </w:rPr>
        <w:t>+ (10% x 85)=  82.5</w:t>
      </w:r>
      <w:r w:rsidRPr="0030081A">
        <w:rPr>
          <w:rFonts w:ascii="Times New Roman" w:hAnsi="Times New Roman"/>
        </w:rPr>
        <w:t xml:space="preserve"> points.  </w:t>
      </w:r>
    </w:p>
    <w:p w:rsidR="008148F7" w:rsidRPr="0030081A" w:rsidRDefault="008148F7" w:rsidP="008148F7">
      <w:pPr>
        <w:rPr>
          <w:rFonts w:ascii="Times New Roman" w:hAnsi="Times New Roman"/>
        </w:rPr>
      </w:pPr>
      <w:r>
        <w:rPr>
          <w:rFonts w:ascii="Times New Roman" w:hAnsi="Times New Roman"/>
        </w:rPr>
        <w:t>That is 82.0</w:t>
      </w:r>
      <w:r w:rsidRPr="0030081A">
        <w:rPr>
          <w:rFonts w:ascii="Times New Roman" w:hAnsi="Times New Roman"/>
        </w:rPr>
        <w:t xml:space="preserve"> points overall, which according to the table below is a B.</w:t>
      </w:r>
    </w:p>
    <w:p w:rsidR="008148F7" w:rsidRPr="0030081A" w:rsidRDefault="008148F7" w:rsidP="008148F7">
      <w:pPr>
        <w:rPr>
          <w:rFonts w:ascii="Times New Roman" w:hAnsi="Times New Roman"/>
        </w:rPr>
      </w:pPr>
    </w:p>
    <w:p w:rsidR="008148F7" w:rsidRPr="0030081A" w:rsidRDefault="008148F7" w:rsidP="008148F7">
      <w:pPr>
        <w:rPr>
          <w:rFonts w:ascii="Times New Roman" w:hAnsi="Times New Roman"/>
        </w:rPr>
      </w:pPr>
      <w:r w:rsidRPr="0030081A">
        <w:rPr>
          <w:rFonts w:ascii="Times New Roman" w:hAnsi="Times New Roman"/>
        </w:rPr>
        <w:t xml:space="preserve">92 - 100 = </w:t>
      </w:r>
      <w:r w:rsidRPr="0030081A">
        <w:rPr>
          <w:rFonts w:ascii="Times New Roman" w:hAnsi="Times New Roman"/>
        </w:rPr>
        <w:tab/>
        <w:t xml:space="preserve">A </w:t>
      </w:r>
      <w:r w:rsidRPr="0030081A">
        <w:rPr>
          <w:rFonts w:ascii="Times New Roman" w:hAnsi="Times New Roman"/>
        </w:rPr>
        <w:tab/>
        <w:t xml:space="preserve">(4.0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t xml:space="preserve">88-91.9 = </w:t>
      </w:r>
      <w:r w:rsidRPr="0030081A">
        <w:rPr>
          <w:rFonts w:ascii="Times New Roman" w:hAnsi="Times New Roman"/>
        </w:rPr>
        <w:tab/>
        <w:t xml:space="preserve">A- </w:t>
      </w:r>
      <w:r w:rsidRPr="0030081A">
        <w:rPr>
          <w:rFonts w:ascii="Times New Roman" w:hAnsi="Times New Roman"/>
        </w:rPr>
        <w:tab/>
        <w:t xml:space="preserve">(3.7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t xml:space="preserve">84-87.9 = </w:t>
      </w:r>
      <w:r w:rsidRPr="0030081A">
        <w:rPr>
          <w:rFonts w:ascii="Times New Roman" w:hAnsi="Times New Roman"/>
        </w:rPr>
        <w:tab/>
        <w:t xml:space="preserve">B+ </w:t>
      </w:r>
      <w:r w:rsidRPr="0030081A">
        <w:rPr>
          <w:rFonts w:ascii="Times New Roman" w:hAnsi="Times New Roman"/>
        </w:rPr>
        <w:tab/>
        <w:t xml:space="preserve">(3.3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t xml:space="preserve">80-83.9 = </w:t>
      </w:r>
      <w:r w:rsidRPr="0030081A">
        <w:rPr>
          <w:rFonts w:ascii="Times New Roman" w:hAnsi="Times New Roman"/>
        </w:rPr>
        <w:tab/>
        <w:t>B</w:t>
      </w:r>
      <w:r w:rsidRPr="0030081A">
        <w:rPr>
          <w:rFonts w:ascii="Times New Roman" w:hAnsi="Times New Roman"/>
        </w:rPr>
        <w:tab/>
        <w:t xml:space="preserve"> (3.0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 xml:space="preserve">) </w:t>
      </w:r>
    </w:p>
    <w:p w:rsidR="008148F7" w:rsidRPr="0030081A" w:rsidRDefault="008148F7" w:rsidP="008148F7">
      <w:pPr>
        <w:rPr>
          <w:rFonts w:ascii="Times New Roman" w:hAnsi="Times New Roman"/>
        </w:rPr>
      </w:pPr>
      <w:r w:rsidRPr="0030081A">
        <w:rPr>
          <w:rFonts w:ascii="Times New Roman" w:hAnsi="Times New Roman"/>
        </w:rPr>
        <w:t xml:space="preserve">76-79.9 = </w:t>
      </w:r>
      <w:r w:rsidRPr="0030081A">
        <w:rPr>
          <w:rFonts w:ascii="Times New Roman" w:hAnsi="Times New Roman"/>
        </w:rPr>
        <w:tab/>
        <w:t xml:space="preserve">B – </w:t>
      </w:r>
      <w:r w:rsidRPr="0030081A">
        <w:rPr>
          <w:rFonts w:ascii="Times New Roman" w:hAnsi="Times New Roman"/>
        </w:rPr>
        <w:tab/>
        <w:t xml:space="preserve">(2.7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 xml:space="preserve">) </w:t>
      </w:r>
    </w:p>
    <w:p w:rsidR="008148F7" w:rsidRPr="0030081A" w:rsidRDefault="008148F7" w:rsidP="008148F7">
      <w:pPr>
        <w:rPr>
          <w:rFonts w:ascii="Times New Roman" w:hAnsi="Times New Roman"/>
        </w:rPr>
      </w:pPr>
      <w:r w:rsidRPr="0030081A">
        <w:rPr>
          <w:rFonts w:ascii="Times New Roman" w:hAnsi="Times New Roman"/>
        </w:rPr>
        <w:t xml:space="preserve">72-75.9 = </w:t>
      </w:r>
      <w:r w:rsidRPr="0030081A">
        <w:rPr>
          <w:rFonts w:ascii="Times New Roman" w:hAnsi="Times New Roman"/>
        </w:rPr>
        <w:tab/>
        <w:t xml:space="preserve">C+ </w:t>
      </w:r>
      <w:r w:rsidRPr="0030081A">
        <w:rPr>
          <w:rFonts w:ascii="Times New Roman" w:hAnsi="Times New Roman"/>
        </w:rPr>
        <w:tab/>
        <w:t xml:space="preserve">(2.3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lastRenderedPageBreak/>
        <w:t xml:space="preserve">68-71.5 = </w:t>
      </w:r>
      <w:r w:rsidRPr="0030081A">
        <w:rPr>
          <w:rFonts w:ascii="Times New Roman" w:hAnsi="Times New Roman"/>
        </w:rPr>
        <w:tab/>
        <w:t xml:space="preserve">C </w:t>
      </w:r>
      <w:r w:rsidRPr="0030081A">
        <w:rPr>
          <w:rFonts w:ascii="Times New Roman" w:hAnsi="Times New Roman"/>
        </w:rPr>
        <w:tab/>
        <w:t xml:space="preserve">(2.0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t xml:space="preserve">65-67.9 = </w:t>
      </w:r>
      <w:r w:rsidRPr="0030081A">
        <w:rPr>
          <w:rFonts w:ascii="Times New Roman" w:hAnsi="Times New Roman"/>
        </w:rPr>
        <w:tab/>
        <w:t xml:space="preserve">C- </w:t>
      </w:r>
      <w:r w:rsidRPr="0030081A">
        <w:rPr>
          <w:rFonts w:ascii="Times New Roman" w:hAnsi="Times New Roman"/>
        </w:rPr>
        <w:tab/>
        <w:t xml:space="preserve">(1.7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t xml:space="preserve">60-64.5 = </w:t>
      </w:r>
      <w:r w:rsidRPr="0030081A">
        <w:rPr>
          <w:rFonts w:ascii="Times New Roman" w:hAnsi="Times New Roman"/>
        </w:rPr>
        <w:tab/>
        <w:t>D</w:t>
      </w:r>
      <w:r w:rsidRPr="0030081A">
        <w:rPr>
          <w:rFonts w:ascii="Times New Roman" w:hAnsi="Times New Roman"/>
        </w:rPr>
        <w:tab/>
        <w:t xml:space="preserve"> (1.3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w:t>
      </w:r>
    </w:p>
    <w:p w:rsidR="008148F7" w:rsidRPr="0030081A" w:rsidRDefault="008148F7" w:rsidP="008148F7">
      <w:pPr>
        <w:rPr>
          <w:rFonts w:ascii="Times New Roman" w:hAnsi="Times New Roman"/>
        </w:rPr>
      </w:pPr>
      <w:r w:rsidRPr="0030081A">
        <w:rPr>
          <w:rFonts w:ascii="Times New Roman" w:hAnsi="Times New Roman"/>
        </w:rPr>
        <w:t xml:space="preserve">Below 60 = </w:t>
      </w:r>
      <w:r w:rsidRPr="0030081A">
        <w:rPr>
          <w:rFonts w:ascii="Times New Roman" w:hAnsi="Times New Roman"/>
        </w:rPr>
        <w:tab/>
        <w:t xml:space="preserve">F </w:t>
      </w:r>
      <w:r w:rsidRPr="0030081A">
        <w:rPr>
          <w:rFonts w:ascii="Times New Roman" w:hAnsi="Times New Roman"/>
        </w:rPr>
        <w:tab/>
        <w:t xml:space="preserve">(0.0 </w:t>
      </w:r>
      <w:proofErr w:type="spellStart"/>
      <w:proofErr w:type="gramStart"/>
      <w:r w:rsidRPr="0030081A">
        <w:rPr>
          <w:rFonts w:ascii="Times New Roman" w:hAnsi="Times New Roman"/>
        </w:rPr>
        <w:t>gpa</w:t>
      </w:r>
      <w:proofErr w:type="spellEnd"/>
      <w:proofErr w:type="gramEnd"/>
      <w:r w:rsidRPr="0030081A">
        <w:rPr>
          <w:rFonts w:ascii="Times New Roman" w:hAnsi="Times New Roman"/>
        </w:rPr>
        <w:t xml:space="preserve">) </w:t>
      </w:r>
    </w:p>
    <w:p w:rsidR="008148F7" w:rsidRPr="0030081A" w:rsidRDefault="008148F7" w:rsidP="008148F7">
      <w:pPr>
        <w:rPr>
          <w:rFonts w:ascii="Times New Roman" w:hAnsi="Times New Roman"/>
        </w:rPr>
      </w:pPr>
    </w:p>
    <w:p w:rsidR="008148F7" w:rsidRPr="002561FD" w:rsidRDefault="008148F7" w:rsidP="008148F7">
      <w:pPr>
        <w:rPr>
          <w:rFonts w:ascii="Times New Roman" w:hAnsi="Times New Roman"/>
          <w:b/>
          <w:sz w:val="36"/>
          <w:szCs w:val="36"/>
        </w:rPr>
      </w:pPr>
      <w:r w:rsidRPr="00056728">
        <w:rPr>
          <w:rFonts w:ascii="Times New Roman" w:hAnsi="Times New Roman"/>
          <w:b/>
          <w:sz w:val="36"/>
          <w:szCs w:val="36"/>
        </w:rPr>
        <w:t xml:space="preserve">For other information, please read </w:t>
      </w:r>
      <w:r>
        <w:rPr>
          <w:rFonts w:ascii="Times New Roman" w:hAnsi="Times New Roman"/>
          <w:b/>
          <w:sz w:val="36"/>
          <w:szCs w:val="36"/>
        </w:rPr>
        <w:t xml:space="preserve">through </w:t>
      </w:r>
      <w:r w:rsidRPr="00056728">
        <w:rPr>
          <w:rFonts w:ascii="Times New Roman" w:hAnsi="Times New Roman"/>
          <w:b/>
          <w:sz w:val="36"/>
          <w:szCs w:val="36"/>
        </w:rPr>
        <w:t xml:space="preserve">the SYLLABUS.  </w:t>
      </w:r>
    </w:p>
    <w:p w:rsidR="0015127E" w:rsidRPr="00A7394F" w:rsidRDefault="0015127E" w:rsidP="00975D6D">
      <w:pPr>
        <w:pStyle w:val="NoSpacing"/>
        <w:rPr>
          <w:rFonts w:ascii="Times New Roman" w:hAnsi="Times New Roman" w:cs="Times New Roman"/>
        </w:rPr>
      </w:pPr>
    </w:p>
    <w:sectPr w:rsidR="0015127E" w:rsidRPr="00A7394F" w:rsidSect="00B349FE">
      <w:headerReference w:type="defaul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041" w:rsidRDefault="008F0041" w:rsidP="004519D9">
      <w:r>
        <w:separator/>
      </w:r>
    </w:p>
  </w:endnote>
  <w:endnote w:type="continuationSeparator" w:id="0">
    <w:p w:rsidR="008F0041" w:rsidRDefault="008F0041" w:rsidP="00451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041" w:rsidRDefault="008F0041" w:rsidP="004519D9">
      <w:r>
        <w:separator/>
      </w:r>
    </w:p>
  </w:footnote>
  <w:footnote w:type="continuationSeparator" w:id="0">
    <w:p w:rsidR="008F0041" w:rsidRDefault="008F0041" w:rsidP="00451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D9" w:rsidRDefault="004519D9">
    <w:pPr>
      <w:pStyle w:val="Header"/>
      <w:jc w:val="right"/>
    </w:pPr>
  </w:p>
  <w:p w:rsidR="004519D9" w:rsidRDefault="0045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4E9"/>
    <w:multiLevelType w:val="multilevel"/>
    <w:tmpl w:val="7F82243C"/>
    <w:lvl w:ilvl="0">
      <w:start w:val="1"/>
      <w:numFmt w:val="bullet"/>
      <w:lvlText w:val=""/>
      <w:lvlJc w:val="left"/>
      <w:pPr>
        <w:tabs>
          <w:tab w:val="num" w:pos="2880"/>
        </w:tabs>
        <w:ind w:left="2880" w:hanging="360"/>
      </w:pPr>
      <w:rPr>
        <w:rFonts w:ascii="Symbol" w:hAnsi="Symbol" w:hint="default"/>
        <w:sz w:val="20"/>
      </w:rPr>
    </w:lvl>
    <w:lvl w:ilvl="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
    <w:nsid w:val="05C57860"/>
    <w:multiLevelType w:val="hybridMultilevel"/>
    <w:tmpl w:val="A3963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52569B"/>
    <w:multiLevelType w:val="hybridMultilevel"/>
    <w:tmpl w:val="6FF0D4DC"/>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9EB2F40"/>
    <w:multiLevelType w:val="multilevel"/>
    <w:tmpl w:val="DA1AADA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0E016E53"/>
    <w:multiLevelType w:val="hybridMultilevel"/>
    <w:tmpl w:val="31447142"/>
    <w:lvl w:ilvl="0" w:tplc="B394DDB6">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006562C"/>
    <w:multiLevelType w:val="hybridMultilevel"/>
    <w:tmpl w:val="516059D8"/>
    <w:lvl w:ilvl="0" w:tplc="F9CA5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31255F"/>
    <w:multiLevelType w:val="hybridMultilevel"/>
    <w:tmpl w:val="AAD0760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B0721B0"/>
    <w:multiLevelType w:val="multilevel"/>
    <w:tmpl w:val="0F4A01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D72C9E"/>
    <w:multiLevelType w:val="hybridMultilevel"/>
    <w:tmpl w:val="4F6EC7DC"/>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2B576EEC"/>
    <w:multiLevelType w:val="hybridMultilevel"/>
    <w:tmpl w:val="545828B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33AC1993"/>
    <w:multiLevelType w:val="hybridMultilevel"/>
    <w:tmpl w:val="A9827798"/>
    <w:lvl w:ilvl="0" w:tplc="D0CA5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6A21163"/>
    <w:multiLevelType w:val="hybridMultilevel"/>
    <w:tmpl w:val="CBB6A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E7841"/>
    <w:multiLevelType w:val="hybridMultilevel"/>
    <w:tmpl w:val="9B9E7CBC"/>
    <w:lvl w:ilvl="0" w:tplc="986A89E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D34471"/>
    <w:multiLevelType w:val="hybridMultilevel"/>
    <w:tmpl w:val="545841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D20EE7"/>
    <w:multiLevelType w:val="hybridMultilevel"/>
    <w:tmpl w:val="10F4C6FE"/>
    <w:lvl w:ilvl="0" w:tplc="6C509F2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A637BE5"/>
    <w:multiLevelType w:val="multilevel"/>
    <w:tmpl w:val="3C6ECCE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nsid w:val="51474F85"/>
    <w:multiLevelType w:val="hybridMultilevel"/>
    <w:tmpl w:val="BB0ADEF8"/>
    <w:lvl w:ilvl="0" w:tplc="CBD2CD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7AA523F"/>
    <w:multiLevelType w:val="multilevel"/>
    <w:tmpl w:val="2EC6B59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6C392114"/>
    <w:multiLevelType w:val="hybridMultilevel"/>
    <w:tmpl w:val="7C82FEAC"/>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6DEB19D1"/>
    <w:multiLevelType w:val="hybridMultilevel"/>
    <w:tmpl w:val="8A042A66"/>
    <w:lvl w:ilvl="0" w:tplc="B5F03FC6">
      <w:start w:val="1"/>
      <w:numFmt w:val="bullet"/>
      <w:lvlText w:val="□"/>
      <w:lvlJc w:val="left"/>
      <w:pPr>
        <w:ind w:left="720" w:hanging="36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0"/>
  </w:num>
  <w:num w:numId="10">
    <w:abstractNumId w:val="13"/>
  </w:num>
  <w:num w:numId="11">
    <w:abstractNumId w:val="16"/>
  </w:num>
  <w:num w:numId="12">
    <w:abstractNumId w:val="10"/>
  </w:num>
  <w:num w:numId="13">
    <w:abstractNumId w:val="5"/>
  </w:num>
  <w:num w:numId="14">
    <w:abstractNumId w:val="12"/>
  </w:num>
  <w:num w:numId="15">
    <w:abstractNumId w:val="14"/>
  </w:num>
  <w:num w:numId="16">
    <w:abstractNumId w:val="4"/>
  </w:num>
  <w:num w:numId="17">
    <w:abstractNumId w:val="15"/>
  </w:num>
  <w:num w:numId="18">
    <w:abstractNumId w:val="17"/>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0C3"/>
    <w:rsid w:val="000D5CC7"/>
    <w:rsid w:val="0015127E"/>
    <w:rsid w:val="0016711A"/>
    <w:rsid w:val="001F2B9F"/>
    <w:rsid w:val="00231EF0"/>
    <w:rsid w:val="00240936"/>
    <w:rsid w:val="00247234"/>
    <w:rsid w:val="002E7E8D"/>
    <w:rsid w:val="00313DDF"/>
    <w:rsid w:val="003641E2"/>
    <w:rsid w:val="00374BBC"/>
    <w:rsid w:val="00394B19"/>
    <w:rsid w:val="003A2C32"/>
    <w:rsid w:val="003B5B0C"/>
    <w:rsid w:val="003D323F"/>
    <w:rsid w:val="003D7FC9"/>
    <w:rsid w:val="00422166"/>
    <w:rsid w:val="004519D9"/>
    <w:rsid w:val="004D0A1E"/>
    <w:rsid w:val="00621BFC"/>
    <w:rsid w:val="006C0A1D"/>
    <w:rsid w:val="006F48EE"/>
    <w:rsid w:val="008148F7"/>
    <w:rsid w:val="00822322"/>
    <w:rsid w:val="008924C3"/>
    <w:rsid w:val="008E2B8E"/>
    <w:rsid w:val="008F0041"/>
    <w:rsid w:val="00916C00"/>
    <w:rsid w:val="00975D6D"/>
    <w:rsid w:val="00986879"/>
    <w:rsid w:val="00A7394F"/>
    <w:rsid w:val="00A85A4C"/>
    <w:rsid w:val="00AA3506"/>
    <w:rsid w:val="00B349FE"/>
    <w:rsid w:val="00B35CBC"/>
    <w:rsid w:val="00C10D23"/>
    <w:rsid w:val="00CC5B03"/>
    <w:rsid w:val="00D569E9"/>
    <w:rsid w:val="00D654D5"/>
    <w:rsid w:val="00D86351"/>
    <w:rsid w:val="00DC4ACD"/>
    <w:rsid w:val="00DE21FD"/>
    <w:rsid w:val="00DF10C3"/>
    <w:rsid w:val="00E329A5"/>
    <w:rsid w:val="00ED1F67"/>
    <w:rsid w:val="00EE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F0"/>
  </w:style>
  <w:style w:type="paragraph" w:styleId="Heading1">
    <w:name w:val="heading 1"/>
    <w:basedOn w:val="Normal"/>
    <w:next w:val="Normal"/>
    <w:link w:val="Heading1Char"/>
    <w:qFormat/>
    <w:rsid w:val="008148F7"/>
    <w:pPr>
      <w:keepNext/>
      <w:widowControl w:val="0"/>
      <w:spacing w:before="240" w:after="60"/>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0C3"/>
  </w:style>
  <w:style w:type="table" w:styleId="TableGrid">
    <w:name w:val="Table Grid"/>
    <w:basedOn w:val="TableNormal"/>
    <w:uiPriority w:val="59"/>
    <w:rsid w:val="0045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9D9"/>
    <w:pPr>
      <w:ind w:left="720"/>
      <w:contextualSpacing/>
    </w:pPr>
  </w:style>
  <w:style w:type="paragraph" w:styleId="Header">
    <w:name w:val="header"/>
    <w:basedOn w:val="Normal"/>
    <w:link w:val="HeaderChar"/>
    <w:uiPriority w:val="99"/>
    <w:unhideWhenUsed/>
    <w:rsid w:val="004519D9"/>
    <w:pPr>
      <w:tabs>
        <w:tab w:val="center" w:pos="4680"/>
        <w:tab w:val="right" w:pos="9360"/>
      </w:tabs>
    </w:pPr>
  </w:style>
  <w:style w:type="character" w:customStyle="1" w:styleId="HeaderChar">
    <w:name w:val="Header Char"/>
    <w:basedOn w:val="DefaultParagraphFont"/>
    <w:link w:val="Header"/>
    <w:uiPriority w:val="99"/>
    <w:rsid w:val="004519D9"/>
  </w:style>
  <w:style w:type="paragraph" w:styleId="Footer">
    <w:name w:val="footer"/>
    <w:basedOn w:val="Normal"/>
    <w:link w:val="FooterChar"/>
    <w:uiPriority w:val="99"/>
    <w:unhideWhenUsed/>
    <w:rsid w:val="004519D9"/>
    <w:pPr>
      <w:tabs>
        <w:tab w:val="center" w:pos="4680"/>
        <w:tab w:val="right" w:pos="9360"/>
      </w:tabs>
    </w:pPr>
  </w:style>
  <w:style w:type="character" w:customStyle="1" w:styleId="FooterChar">
    <w:name w:val="Footer Char"/>
    <w:basedOn w:val="DefaultParagraphFont"/>
    <w:link w:val="Footer"/>
    <w:uiPriority w:val="99"/>
    <w:rsid w:val="004519D9"/>
  </w:style>
  <w:style w:type="character" w:styleId="Strong">
    <w:name w:val="Strong"/>
    <w:basedOn w:val="DefaultParagraphFont"/>
    <w:uiPriority w:val="22"/>
    <w:qFormat/>
    <w:rsid w:val="00C10D23"/>
    <w:rPr>
      <w:b/>
      <w:bCs/>
    </w:rPr>
  </w:style>
  <w:style w:type="character" w:customStyle="1" w:styleId="apple-converted-space">
    <w:name w:val="apple-converted-space"/>
    <w:basedOn w:val="DefaultParagraphFont"/>
    <w:rsid w:val="00C10D23"/>
  </w:style>
  <w:style w:type="character" w:styleId="Hyperlink">
    <w:name w:val="Hyperlink"/>
    <w:basedOn w:val="DefaultParagraphFont"/>
    <w:uiPriority w:val="99"/>
    <w:semiHidden/>
    <w:unhideWhenUsed/>
    <w:rsid w:val="00CC5B03"/>
    <w:rPr>
      <w:color w:val="0000FF"/>
      <w:u w:val="single"/>
    </w:rPr>
  </w:style>
  <w:style w:type="character" w:styleId="Emphasis">
    <w:name w:val="Emphasis"/>
    <w:basedOn w:val="DefaultParagraphFont"/>
    <w:uiPriority w:val="20"/>
    <w:qFormat/>
    <w:rsid w:val="00374BBC"/>
    <w:rPr>
      <w:i/>
      <w:iCs/>
    </w:rPr>
  </w:style>
  <w:style w:type="character" w:customStyle="1" w:styleId="Heading1Char">
    <w:name w:val="Heading 1 Char"/>
    <w:basedOn w:val="DefaultParagraphFont"/>
    <w:link w:val="Heading1"/>
    <w:rsid w:val="008148F7"/>
    <w:rPr>
      <w:rFonts w:ascii="Arial" w:eastAsia="Times New Roman" w:hAnsi="Arial" w:cs="Times New Roman"/>
      <w:b/>
      <w:sz w:val="28"/>
      <w:szCs w:val="20"/>
    </w:rPr>
  </w:style>
  <w:style w:type="paragraph" w:styleId="BodyText">
    <w:name w:val="Body Text"/>
    <w:basedOn w:val="Normal"/>
    <w:link w:val="BodyTextChar"/>
    <w:rsid w:val="008148F7"/>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48F7"/>
    <w:rPr>
      <w:rFonts w:ascii="Arial" w:eastAsia="Times New Roman" w:hAnsi="Arial" w:cs="Times New Roman"/>
      <w:spacing w:val="-5"/>
      <w:sz w:val="20"/>
      <w:szCs w:val="20"/>
    </w:rPr>
  </w:style>
  <w:style w:type="character" w:customStyle="1" w:styleId="pageintrotext1">
    <w:name w:val="pageintrotext1"/>
    <w:rsid w:val="008148F7"/>
    <w:rPr>
      <w:b w:val="0"/>
      <w:bCs w:val="0"/>
      <w:vanish w:val="0"/>
      <w:webHidden w:val="0"/>
      <w:sz w:val="31"/>
      <w:szCs w:val="31"/>
      <w:specVanish w:val="0"/>
    </w:rPr>
  </w:style>
  <w:style w:type="paragraph" w:customStyle="1" w:styleId="Syllabussections">
    <w:name w:val="Syllabus sections"/>
    <w:basedOn w:val="Normal"/>
    <w:qFormat/>
    <w:rsid w:val="008148F7"/>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paragraph" w:customStyle="1" w:styleId="CalendarDayoftheWeek">
    <w:name w:val="Calendar Day of the Week"/>
    <w:basedOn w:val="Normal"/>
    <w:qFormat/>
    <w:rsid w:val="008148F7"/>
    <w:pPr>
      <w:keepNext/>
      <w:widowControl w:val="0"/>
      <w:spacing w:before="60" w:after="60"/>
      <w:jc w:val="center"/>
      <w:outlineLvl w:val="2"/>
    </w:pPr>
    <w:rPr>
      <w:rFonts w:ascii="Cambria" w:eastAsia="Times New Roman" w:hAnsi="Cambria" w:cs="Times New Roman"/>
      <w:b/>
      <w:bCs/>
      <w:caps/>
      <w:sz w:val="20"/>
      <w:szCs w:val="26"/>
    </w:rPr>
  </w:style>
  <w:style w:type="paragraph" w:styleId="Title">
    <w:name w:val="Title"/>
    <w:basedOn w:val="Normal"/>
    <w:link w:val="TitleChar"/>
    <w:qFormat/>
    <w:rsid w:val="008148F7"/>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148F7"/>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8148F7"/>
    <w:rPr>
      <w:rFonts w:ascii="Tahoma" w:hAnsi="Tahoma" w:cs="Tahoma"/>
      <w:sz w:val="16"/>
      <w:szCs w:val="16"/>
    </w:rPr>
  </w:style>
  <w:style w:type="character" w:customStyle="1" w:styleId="BalloonTextChar">
    <w:name w:val="Balloon Text Char"/>
    <w:basedOn w:val="DefaultParagraphFont"/>
    <w:link w:val="BalloonText"/>
    <w:uiPriority w:val="99"/>
    <w:semiHidden/>
    <w:rsid w:val="008148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EF0"/>
  </w:style>
  <w:style w:type="paragraph" w:styleId="Heading1">
    <w:name w:val="heading 1"/>
    <w:basedOn w:val="Normal"/>
    <w:next w:val="Normal"/>
    <w:link w:val="Heading1Char"/>
    <w:qFormat/>
    <w:rsid w:val="008148F7"/>
    <w:pPr>
      <w:keepNext/>
      <w:widowControl w:val="0"/>
      <w:spacing w:before="240" w:after="60"/>
      <w:outlineLvl w:val="0"/>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10C3"/>
  </w:style>
  <w:style w:type="table" w:styleId="TableGrid">
    <w:name w:val="Table Grid"/>
    <w:basedOn w:val="TableNormal"/>
    <w:uiPriority w:val="59"/>
    <w:rsid w:val="004519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519D9"/>
    <w:pPr>
      <w:ind w:left="720"/>
      <w:contextualSpacing/>
    </w:pPr>
  </w:style>
  <w:style w:type="paragraph" w:styleId="Header">
    <w:name w:val="header"/>
    <w:basedOn w:val="Normal"/>
    <w:link w:val="HeaderChar"/>
    <w:uiPriority w:val="99"/>
    <w:unhideWhenUsed/>
    <w:rsid w:val="004519D9"/>
    <w:pPr>
      <w:tabs>
        <w:tab w:val="center" w:pos="4680"/>
        <w:tab w:val="right" w:pos="9360"/>
      </w:tabs>
    </w:pPr>
  </w:style>
  <w:style w:type="character" w:customStyle="1" w:styleId="HeaderChar">
    <w:name w:val="Header Char"/>
    <w:basedOn w:val="DefaultParagraphFont"/>
    <w:link w:val="Header"/>
    <w:uiPriority w:val="99"/>
    <w:rsid w:val="004519D9"/>
  </w:style>
  <w:style w:type="paragraph" w:styleId="Footer">
    <w:name w:val="footer"/>
    <w:basedOn w:val="Normal"/>
    <w:link w:val="FooterChar"/>
    <w:uiPriority w:val="99"/>
    <w:unhideWhenUsed/>
    <w:rsid w:val="004519D9"/>
    <w:pPr>
      <w:tabs>
        <w:tab w:val="center" w:pos="4680"/>
        <w:tab w:val="right" w:pos="9360"/>
      </w:tabs>
    </w:pPr>
  </w:style>
  <w:style w:type="character" w:customStyle="1" w:styleId="FooterChar">
    <w:name w:val="Footer Char"/>
    <w:basedOn w:val="DefaultParagraphFont"/>
    <w:link w:val="Footer"/>
    <w:uiPriority w:val="99"/>
    <w:rsid w:val="004519D9"/>
  </w:style>
  <w:style w:type="character" w:styleId="Strong">
    <w:name w:val="Strong"/>
    <w:basedOn w:val="DefaultParagraphFont"/>
    <w:uiPriority w:val="22"/>
    <w:qFormat/>
    <w:rsid w:val="00C10D23"/>
    <w:rPr>
      <w:b/>
      <w:bCs/>
    </w:rPr>
  </w:style>
  <w:style w:type="character" w:customStyle="1" w:styleId="apple-converted-space">
    <w:name w:val="apple-converted-space"/>
    <w:basedOn w:val="DefaultParagraphFont"/>
    <w:rsid w:val="00C10D23"/>
  </w:style>
  <w:style w:type="character" w:styleId="Hyperlink">
    <w:name w:val="Hyperlink"/>
    <w:basedOn w:val="DefaultParagraphFont"/>
    <w:uiPriority w:val="99"/>
    <w:semiHidden/>
    <w:unhideWhenUsed/>
    <w:rsid w:val="00CC5B03"/>
    <w:rPr>
      <w:color w:val="0000FF"/>
      <w:u w:val="single"/>
    </w:rPr>
  </w:style>
  <w:style w:type="character" w:styleId="Emphasis">
    <w:name w:val="Emphasis"/>
    <w:basedOn w:val="DefaultParagraphFont"/>
    <w:uiPriority w:val="20"/>
    <w:qFormat/>
    <w:rsid w:val="00374BBC"/>
    <w:rPr>
      <w:i/>
      <w:iCs/>
    </w:rPr>
  </w:style>
  <w:style w:type="character" w:customStyle="1" w:styleId="Heading1Char">
    <w:name w:val="Heading 1 Char"/>
    <w:basedOn w:val="DefaultParagraphFont"/>
    <w:link w:val="Heading1"/>
    <w:rsid w:val="008148F7"/>
    <w:rPr>
      <w:rFonts w:ascii="Arial" w:eastAsia="Times New Roman" w:hAnsi="Arial" w:cs="Times New Roman"/>
      <w:b/>
      <w:sz w:val="28"/>
      <w:szCs w:val="20"/>
    </w:rPr>
  </w:style>
  <w:style w:type="paragraph" w:styleId="BodyText">
    <w:name w:val="Body Text"/>
    <w:basedOn w:val="Normal"/>
    <w:link w:val="BodyTextChar"/>
    <w:rsid w:val="008148F7"/>
    <w:pPr>
      <w:spacing w:after="120" w:line="0" w:lineRule="atLeast"/>
      <w:ind w:left="360"/>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148F7"/>
    <w:rPr>
      <w:rFonts w:ascii="Arial" w:eastAsia="Times New Roman" w:hAnsi="Arial" w:cs="Times New Roman"/>
      <w:spacing w:val="-5"/>
      <w:sz w:val="20"/>
      <w:szCs w:val="20"/>
    </w:rPr>
  </w:style>
  <w:style w:type="character" w:customStyle="1" w:styleId="pageintrotext1">
    <w:name w:val="pageintrotext1"/>
    <w:rsid w:val="008148F7"/>
    <w:rPr>
      <w:b w:val="0"/>
      <w:bCs w:val="0"/>
      <w:vanish w:val="0"/>
      <w:webHidden w:val="0"/>
      <w:sz w:val="31"/>
      <w:szCs w:val="31"/>
      <w:specVanish w:val="0"/>
    </w:rPr>
  </w:style>
  <w:style w:type="paragraph" w:customStyle="1" w:styleId="Syllabussections">
    <w:name w:val="Syllabus sections"/>
    <w:basedOn w:val="Normal"/>
    <w:qFormat/>
    <w:rsid w:val="008148F7"/>
    <w:pPr>
      <w:widowControl w:val="0"/>
      <w:pBdr>
        <w:top w:val="single" w:sz="4" w:space="4" w:color="auto"/>
        <w:left w:val="single" w:sz="4" w:space="4" w:color="auto"/>
        <w:bottom w:val="single" w:sz="4" w:space="4" w:color="auto"/>
        <w:right w:val="single" w:sz="4" w:space="4" w:color="auto"/>
      </w:pBdr>
      <w:shd w:val="solid" w:color="DDDDDD" w:fill="DDDDDD"/>
    </w:pPr>
    <w:rPr>
      <w:rFonts w:ascii="Arial" w:eastAsia="Times New Roman" w:hAnsi="Arial" w:cs="Arial"/>
      <w:b/>
      <w:sz w:val="20"/>
      <w:szCs w:val="20"/>
    </w:rPr>
  </w:style>
  <w:style w:type="paragraph" w:customStyle="1" w:styleId="CalendarDayoftheWeek">
    <w:name w:val="Calendar Day of the Week"/>
    <w:basedOn w:val="Normal"/>
    <w:qFormat/>
    <w:rsid w:val="008148F7"/>
    <w:pPr>
      <w:keepNext/>
      <w:widowControl w:val="0"/>
      <w:spacing w:before="60" w:after="60"/>
      <w:jc w:val="center"/>
      <w:outlineLvl w:val="2"/>
    </w:pPr>
    <w:rPr>
      <w:rFonts w:ascii="Cambria" w:eastAsia="Times New Roman" w:hAnsi="Cambria" w:cs="Times New Roman"/>
      <w:b/>
      <w:bCs/>
      <w:caps/>
      <w:sz w:val="20"/>
      <w:szCs w:val="26"/>
    </w:rPr>
  </w:style>
  <w:style w:type="paragraph" w:styleId="Title">
    <w:name w:val="Title"/>
    <w:basedOn w:val="Normal"/>
    <w:link w:val="TitleChar"/>
    <w:qFormat/>
    <w:rsid w:val="008148F7"/>
    <w:pPr>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8148F7"/>
    <w:rPr>
      <w:rFonts w:ascii="Times New Roman" w:eastAsia="Times New Roman" w:hAnsi="Times New Roman" w:cs="Times New Roman"/>
      <w:b/>
      <w:sz w:val="28"/>
      <w:szCs w:val="20"/>
    </w:rPr>
  </w:style>
  <w:style w:type="paragraph" w:styleId="BalloonText">
    <w:name w:val="Balloon Text"/>
    <w:basedOn w:val="Normal"/>
    <w:link w:val="BalloonTextChar"/>
    <w:uiPriority w:val="99"/>
    <w:semiHidden/>
    <w:unhideWhenUsed/>
    <w:rsid w:val="008148F7"/>
    <w:rPr>
      <w:rFonts w:ascii="Tahoma" w:hAnsi="Tahoma" w:cs="Tahoma"/>
      <w:sz w:val="16"/>
      <w:szCs w:val="16"/>
    </w:rPr>
  </w:style>
  <w:style w:type="character" w:customStyle="1" w:styleId="BalloonTextChar">
    <w:name w:val="Balloon Text Char"/>
    <w:basedOn w:val="DefaultParagraphFont"/>
    <w:link w:val="BalloonText"/>
    <w:uiPriority w:val="99"/>
    <w:semiHidden/>
    <w:rsid w:val="008148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75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9GorqroigqM" TargetMode="External"/><Relationship Id="rId13" Type="http://schemas.openxmlformats.org/officeDocument/2006/relationships/hyperlink" Target="https://mail.bellevuecollege.edu/owa/redir.aspx?C=a31211a4ae0e475e9e870a24343e1b92&amp;URL=http%3a%2f%2fsaplinglearning.com%2f" TargetMode="External"/><Relationship Id="rId18" Type="http://schemas.openxmlformats.org/officeDocument/2006/relationships/hyperlink" Target="http://ac.bcc.ctc.edu/LabsInfo/ComputerLabs.aspx"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iliana.halim@bellevuecollege.edu" TargetMode="External"/><Relationship Id="rId17" Type="http://schemas.openxmlformats.org/officeDocument/2006/relationships/hyperlink" Target="https://bellevuecollege.edu/sam" TargetMode="External"/><Relationship Id="rId2" Type="http://schemas.openxmlformats.org/officeDocument/2006/relationships/styles" Target="styles.xml"/><Relationship Id="rId16" Type="http://schemas.openxmlformats.org/officeDocument/2006/relationships/hyperlink" Target="http://bellevuecollege.edu/policies/2/2050_Student_Code.asp" TargetMode="External"/><Relationship Id="rId20" Type="http://schemas.openxmlformats.org/officeDocument/2006/relationships/hyperlink" Target="http://bellevuecollege.edu/about/goals/inclusion.as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ted.com/talks/ray_anderson_on_the_business_logic_of_sustainability.html" TargetMode="External"/><Relationship Id="rId19" Type="http://schemas.openxmlformats.org/officeDocument/2006/relationships/hyperlink" Target="http://www.bellevuecollege.edu/drc" TargetMode="External"/><Relationship Id="rId4" Type="http://schemas.openxmlformats.org/officeDocument/2006/relationships/settings" Target="settings.xml"/><Relationship Id="rId9" Type="http://schemas.openxmlformats.org/officeDocument/2006/relationships/hyperlink" Target="http://www.ted.com/talks/ray_anderson_on_the_business_logic_of_sustainability.html" TargetMode="External"/><Relationship Id="rId14" Type="http://schemas.openxmlformats.org/officeDocument/2006/relationships/hyperlink" Target="https://mail.bellevuecollege.edu/owa/redir.aspx?C=a31211a4ae0e475e9e870a24343e1b92&amp;URL=mailto%3asupport%40saplinglearning.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15</Pages>
  <Words>5784</Words>
  <Characters>32971</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sicomblang</cp:lastModifiedBy>
  <cp:revision>13</cp:revision>
  <dcterms:created xsi:type="dcterms:W3CDTF">2013-07-16T14:07:00Z</dcterms:created>
  <dcterms:modified xsi:type="dcterms:W3CDTF">2013-07-22T18:04:00Z</dcterms:modified>
</cp:coreProperties>
</file>