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3E" w:rsidRDefault="00B1609D">
      <w:pPr>
        <w:rPr>
          <w:rStyle w:val="Strong"/>
        </w:rPr>
      </w:pPr>
      <w:r>
        <w:rPr>
          <w:rStyle w:val="Strong"/>
        </w:rPr>
        <w:t xml:space="preserve">S. </w:t>
      </w:r>
      <w:proofErr w:type="spellStart"/>
      <w:r>
        <w:rPr>
          <w:rStyle w:val="Strong"/>
        </w:rPr>
        <w:t>Roshni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Tewari</w:t>
      </w:r>
      <w:proofErr w:type="spellEnd"/>
      <w:r>
        <w:rPr>
          <w:rStyle w:val="Strong"/>
        </w:rPr>
        <w:t xml:space="preserve">  FINAL</w:t>
      </w:r>
      <w:proofErr w:type="gramEnd"/>
      <w:r>
        <w:rPr>
          <w:rStyle w:val="Strong"/>
        </w:rPr>
        <w:t xml:space="preserve"> Integrating Sustainability Winter 2013</w:t>
      </w:r>
    </w:p>
    <w:p w:rsidR="00B1609D" w:rsidRPr="00045161" w:rsidRDefault="00045161" w:rsidP="00B160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45161">
        <w:rPr>
          <w:rFonts w:ascii="Times New Roman" w:eastAsia="Times New Roman" w:hAnsi="Times New Roman" w:cs="Times New Roman"/>
          <w:i/>
          <w:sz w:val="24"/>
          <w:szCs w:val="24"/>
        </w:rPr>
        <w:t xml:space="preserve">Personal </w:t>
      </w:r>
      <w:r w:rsidR="00B1609D" w:rsidRPr="00B1609D">
        <w:rPr>
          <w:rFonts w:ascii="Times New Roman" w:eastAsia="Times New Roman" w:hAnsi="Times New Roman" w:cs="Times New Roman"/>
          <w:i/>
          <w:sz w:val="24"/>
          <w:szCs w:val="24"/>
        </w:rPr>
        <w:t>teaching mission statement.</w:t>
      </w:r>
      <w:proofErr w:type="gramEnd"/>
      <w:r w:rsidR="00B1609D" w:rsidRPr="00B160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3D46" w:rsidRDefault="00AC6899" w:rsidP="00B1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went students to </w:t>
      </w:r>
      <w:r w:rsidR="00045161">
        <w:rPr>
          <w:rFonts w:ascii="Times New Roman" w:eastAsia="Times New Roman" w:hAnsi="Times New Roman" w:cs="Times New Roman"/>
          <w:sz w:val="24"/>
          <w:szCs w:val="24"/>
        </w:rPr>
        <w:t xml:space="preserve">learn personal responsibility for the environment starts </w:t>
      </w:r>
      <w:r w:rsidR="006A6618">
        <w:rPr>
          <w:rFonts w:ascii="Times New Roman" w:eastAsia="Times New Roman" w:hAnsi="Times New Roman" w:cs="Times New Roman"/>
          <w:sz w:val="24"/>
          <w:szCs w:val="24"/>
        </w:rPr>
        <w:t xml:space="preserve">increasing </w:t>
      </w:r>
      <w:r w:rsidR="00045161">
        <w:rPr>
          <w:rFonts w:ascii="Times New Roman" w:eastAsia="Times New Roman" w:hAnsi="Times New Roman" w:cs="Times New Roman"/>
          <w:sz w:val="24"/>
          <w:szCs w:val="24"/>
        </w:rPr>
        <w:t xml:space="preserve">steps to </w:t>
      </w:r>
      <w:r w:rsidR="00923D46">
        <w:rPr>
          <w:rFonts w:ascii="Times New Roman" w:eastAsia="Times New Roman" w:hAnsi="Times New Roman" w:cs="Times New Roman"/>
          <w:sz w:val="24"/>
          <w:szCs w:val="24"/>
        </w:rPr>
        <w:t>use renewable energy and resources, low toxin products, low impact design and advocacy for critical environmental issues.</w:t>
      </w:r>
    </w:p>
    <w:p w:rsidR="006A6618" w:rsidRDefault="006A6618" w:rsidP="00B1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9D" w:rsidRPr="006A6618" w:rsidRDefault="00B1609D" w:rsidP="00B1609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1609D">
        <w:rPr>
          <w:rFonts w:ascii="Times New Roman" w:eastAsia="Times New Roman" w:hAnsi="Times New Roman" w:cs="Times New Roman"/>
          <w:i/>
          <w:sz w:val="24"/>
          <w:szCs w:val="24"/>
        </w:rPr>
        <w:t>A statement connecting sustainability to your discipline.</w:t>
      </w:r>
      <w:proofErr w:type="gramEnd"/>
      <w:r w:rsidRPr="00B160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3D46" w:rsidRDefault="006A6618" w:rsidP="00B1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discipline for this class is environmental science.  Environmental science does discuss sustainability issues but I wanted to teach a class that focuses on sustainability.  I believe moving that the public needs to make value judgment which incorporates sustainability issues in the items they use.  A lot of people changing their habits will result in real and significant improvement to the current environmental issues we face.</w:t>
      </w:r>
    </w:p>
    <w:p w:rsidR="00923D46" w:rsidRPr="00B1609D" w:rsidRDefault="00923D46" w:rsidP="00B160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9D" w:rsidRPr="00B1609D" w:rsidRDefault="00B1609D" w:rsidP="00B16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09D">
        <w:rPr>
          <w:rFonts w:ascii="Times New Roman" w:eastAsia="Times New Roman" w:hAnsi="Times New Roman" w:cs="Times New Roman"/>
          <w:sz w:val="24"/>
          <w:szCs w:val="24"/>
        </w:rPr>
        <w:t xml:space="preserve">A teaching portfolio that outlines how your content will be sustainability-related, including: </w:t>
      </w:r>
    </w:p>
    <w:p w:rsidR="00000000" w:rsidRPr="00BF4995" w:rsidRDefault="009E39CE" w:rsidP="00B1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995">
        <w:rPr>
          <w:rFonts w:ascii="Times New Roman" w:eastAsia="Times New Roman" w:hAnsi="Times New Roman" w:cs="Times New Roman"/>
          <w:sz w:val="24"/>
          <w:szCs w:val="24"/>
        </w:rPr>
        <w:t xml:space="preserve">1. Define sustainability and discuss the 3 pillars of sustainability and </w:t>
      </w:r>
      <w:r w:rsidR="00BF4995" w:rsidRPr="00BF4995">
        <w:rPr>
          <w:rFonts w:ascii="Times New Roman" w:eastAsia="Times New Roman" w:hAnsi="Times New Roman" w:cs="Times New Roman"/>
          <w:sz w:val="24"/>
          <w:szCs w:val="24"/>
        </w:rPr>
        <w:t>ways to</w:t>
      </w:r>
      <w:r w:rsidRPr="00BF4995">
        <w:rPr>
          <w:rFonts w:ascii="Times New Roman" w:eastAsia="Times New Roman" w:hAnsi="Times New Roman" w:cs="Times New Roman"/>
          <w:sz w:val="24"/>
          <w:szCs w:val="24"/>
        </w:rPr>
        <w:t xml:space="preserve"> measure our environmental impact.</w:t>
      </w:r>
    </w:p>
    <w:p w:rsidR="00000000" w:rsidRPr="00BF4995" w:rsidRDefault="009E39CE" w:rsidP="00B1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995">
        <w:rPr>
          <w:rFonts w:ascii="Times New Roman" w:eastAsia="Times New Roman" w:hAnsi="Times New Roman" w:cs="Times New Roman"/>
          <w:sz w:val="24"/>
          <w:szCs w:val="24"/>
        </w:rPr>
        <w:t xml:space="preserve">2. Renewable energy - </w:t>
      </w:r>
      <w:proofErr w:type="gramStart"/>
      <w:r w:rsidRPr="00BF4995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gramEnd"/>
      <w:r w:rsidRPr="00BF4995">
        <w:rPr>
          <w:rFonts w:ascii="Times New Roman" w:eastAsia="Times New Roman" w:hAnsi="Times New Roman" w:cs="Times New Roman"/>
          <w:sz w:val="24"/>
          <w:szCs w:val="24"/>
        </w:rPr>
        <w:t xml:space="preserve"> about the current technology and the advantages and disadvantages of each, which technology brings early returns and discuss energy conservation</w:t>
      </w:r>
    </w:p>
    <w:p w:rsidR="00000000" w:rsidRPr="00BF4995" w:rsidRDefault="009E39CE" w:rsidP="00B1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995">
        <w:rPr>
          <w:rFonts w:ascii="Times New Roman" w:eastAsia="Times New Roman" w:hAnsi="Times New Roman" w:cs="Times New Roman"/>
          <w:sz w:val="24"/>
          <w:szCs w:val="24"/>
        </w:rPr>
        <w:t xml:space="preserve">3. Sustainable food production </w:t>
      </w:r>
      <w:r w:rsidR="00BF4995" w:rsidRPr="00BF4995">
        <w:rPr>
          <w:rFonts w:ascii="Times New Roman" w:eastAsia="Times New Roman" w:hAnsi="Times New Roman" w:cs="Times New Roman"/>
          <w:sz w:val="24"/>
          <w:szCs w:val="24"/>
        </w:rPr>
        <w:t>- organic</w:t>
      </w:r>
      <w:r w:rsidRPr="00BF4995">
        <w:rPr>
          <w:rFonts w:ascii="Times New Roman" w:eastAsia="Times New Roman" w:hAnsi="Times New Roman" w:cs="Times New Roman"/>
          <w:sz w:val="24"/>
          <w:szCs w:val="24"/>
        </w:rPr>
        <w:t>, sustainable,   salmon safe farming and urban gardening.</w:t>
      </w:r>
    </w:p>
    <w:p w:rsidR="00B1609D" w:rsidRDefault="00BF4995" w:rsidP="00B1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995">
        <w:rPr>
          <w:rFonts w:ascii="Times New Roman" w:eastAsia="Times New Roman" w:hAnsi="Times New Roman" w:cs="Times New Roman"/>
          <w:sz w:val="24"/>
          <w:szCs w:val="24"/>
        </w:rPr>
        <w:t>4. Toxins - reducing our bodies exposure</w:t>
      </w:r>
    </w:p>
    <w:p w:rsidR="00000000" w:rsidRPr="00BF4995" w:rsidRDefault="009E39CE" w:rsidP="00B1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9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4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BF4995">
        <w:rPr>
          <w:rFonts w:ascii="Times New Roman" w:eastAsia="Times New Roman" w:hAnsi="Times New Roman" w:cs="Times New Roman"/>
          <w:bCs/>
          <w:sz w:val="24"/>
          <w:szCs w:val="24"/>
        </w:rPr>
        <w:t>Homes - how to make them more sustainable by</w:t>
      </w:r>
      <w:r w:rsidRPr="00BF49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4995">
        <w:rPr>
          <w:rFonts w:ascii="Times New Roman" w:eastAsia="Times New Roman" w:hAnsi="Times New Roman" w:cs="Times New Roman"/>
          <w:sz w:val="24"/>
          <w:szCs w:val="24"/>
        </w:rPr>
        <w:t xml:space="preserve">using renewable energy, less water, recycled material and low toxin material </w:t>
      </w:r>
    </w:p>
    <w:p w:rsidR="00000000" w:rsidRPr="00BF4995" w:rsidRDefault="009E39CE" w:rsidP="00B1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995">
        <w:rPr>
          <w:rFonts w:ascii="Times New Roman" w:eastAsia="Times New Roman" w:hAnsi="Times New Roman" w:cs="Times New Roman"/>
          <w:sz w:val="24"/>
          <w:szCs w:val="24"/>
        </w:rPr>
        <w:t>7. Transportation - hybrid cars and public transportation and other options that consume le</w:t>
      </w:r>
      <w:r w:rsidRPr="00BF4995">
        <w:rPr>
          <w:rFonts w:ascii="Times New Roman" w:eastAsia="Times New Roman" w:hAnsi="Times New Roman" w:cs="Times New Roman"/>
          <w:sz w:val="24"/>
          <w:szCs w:val="24"/>
        </w:rPr>
        <w:t xml:space="preserve">ss energy or emit less green house gases e.g. zip cars </w:t>
      </w:r>
    </w:p>
    <w:p w:rsidR="00000000" w:rsidRPr="00BF4995" w:rsidRDefault="009E39CE" w:rsidP="00B141D1">
      <w:pPr>
        <w:tabs>
          <w:tab w:val="left" w:pos="741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995">
        <w:rPr>
          <w:rFonts w:ascii="Times New Roman" w:eastAsia="Times New Roman" w:hAnsi="Times New Roman" w:cs="Times New Roman"/>
          <w:sz w:val="24"/>
          <w:szCs w:val="24"/>
        </w:rPr>
        <w:t>8. Investing and supporting companies that support sustainability</w:t>
      </w:r>
      <w:r w:rsidR="00BF49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0000" w:rsidRDefault="009E39CE" w:rsidP="00B1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4995">
        <w:rPr>
          <w:rFonts w:ascii="Times New Roman" w:eastAsia="Times New Roman" w:hAnsi="Times New Roman" w:cs="Times New Roman"/>
          <w:sz w:val="24"/>
          <w:szCs w:val="24"/>
        </w:rPr>
        <w:t xml:space="preserve">9. Sources of scientific information for sustainability - journals, website and books. </w:t>
      </w:r>
    </w:p>
    <w:p w:rsidR="009E39CE" w:rsidRPr="00BF4995" w:rsidRDefault="009E39CE" w:rsidP="00B141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35"/>
        <w:gridCol w:w="8903"/>
      </w:tblGrid>
      <w:tr w:rsidR="00B141D1" w:rsidTr="00B141D1">
        <w:tc>
          <w:tcPr>
            <w:tcW w:w="1735" w:type="dxa"/>
          </w:tcPr>
          <w:p w:rsidR="00B141D1" w:rsidRDefault="00B141D1" w:rsidP="00B14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Assignment </w:t>
            </w:r>
          </w:p>
        </w:tc>
        <w:tc>
          <w:tcPr>
            <w:tcW w:w="8903" w:type="dxa"/>
          </w:tcPr>
          <w:p w:rsidR="00B141D1" w:rsidRDefault="00B141D1" w:rsidP="009E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Resources</w:t>
            </w:r>
          </w:p>
        </w:tc>
      </w:tr>
      <w:tr w:rsidR="00B141D1" w:rsidTr="00B141D1">
        <w:tc>
          <w:tcPr>
            <w:tcW w:w="1735" w:type="dxa"/>
          </w:tcPr>
          <w:p w:rsidR="00B141D1" w:rsidRDefault="00B141D1" w:rsidP="00B14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Reduction of Carbon foot print</w:t>
            </w:r>
          </w:p>
        </w:tc>
        <w:tc>
          <w:tcPr>
            <w:tcW w:w="8903" w:type="dxa"/>
          </w:tcPr>
          <w:p w:rsidR="00B141D1" w:rsidRDefault="00B141D1" w:rsidP="009E39CE">
            <w:r>
              <w:t>Carbon footprint –  goal is to be carbon neutral – class project to reduce carbon emissions by 20 %</w:t>
            </w:r>
            <w:hyperlink r:id="rId6" w:anchor="c=theBasics&amp;p=reduceOnTheRoad&amp;m=calc_currentEmissions" w:history="1">
              <w:r w:rsidRPr="009B06EB">
                <w:rPr>
                  <w:rStyle w:val="Hyperlink"/>
                </w:rPr>
                <w:t>http://www.epa.gov/climatechange/ghgemissions/ind-calculator.html#c=theBasics&amp;p=reduceOnTheRoad&amp;m=calc_currentEmissions</w:t>
              </w:r>
            </w:hyperlink>
          </w:p>
          <w:p w:rsidR="00B141D1" w:rsidRDefault="00B141D1" w:rsidP="00B1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141D1" w:rsidRDefault="00B141D1" w:rsidP="00B141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electricity generated at a facility that captures and stores its carbon dioxide emission </w:t>
            </w:r>
          </w:p>
          <w:p w:rsidR="00B141D1" w:rsidRDefault="00B141D1" w:rsidP="00B141D1">
            <w:pPr>
              <w:pStyle w:val="Default"/>
              <w:rPr>
                <w:sz w:val="23"/>
                <w:szCs w:val="23"/>
              </w:rPr>
            </w:pPr>
            <w:hyperlink r:id="rId7" w:history="1">
              <w:r w:rsidRPr="0041670D">
                <w:rPr>
                  <w:rStyle w:val="Hyperlink"/>
                  <w:sz w:val="23"/>
                  <w:szCs w:val="23"/>
                </w:rPr>
                <w:t>http://www.energy.senate.gov/public/index.cfm/files/serve?File_id=8b0037eb-b801-4fc6-9918-f2c0d5da27a0</w:t>
              </w:r>
            </w:hyperlink>
          </w:p>
          <w:p w:rsidR="00B141D1" w:rsidRDefault="00B141D1" w:rsidP="00B141D1"/>
          <w:p w:rsidR="00B141D1" w:rsidRDefault="00B141D1" w:rsidP="00B141D1">
            <w:r>
              <w:t>Renewable energy – main forms solar, wind, biogas, geothermal, biomass, low impact hydroelectricity and wave and tidal power</w:t>
            </w:r>
          </w:p>
          <w:p w:rsidR="00B141D1" w:rsidRDefault="00B141D1" w:rsidP="00B141D1">
            <w:r w:rsidRPr="002A08D7">
              <w:t>http://www.eia.gov/cneaf/solar.renewables/page/prelim_trends/rea_prereport.html</w:t>
            </w:r>
          </w:p>
          <w:p w:rsidR="00B141D1" w:rsidRDefault="00B141D1" w:rsidP="00B141D1">
            <w:hyperlink r:id="rId8" w:history="1">
              <w:r w:rsidRPr="0041670D">
                <w:rPr>
                  <w:rStyle w:val="Hyperlink"/>
                </w:rPr>
                <w:t>http://epa.gov/statelocalclimate/local/topics/renewable.html</w:t>
              </w:r>
            </w:hyperlink>
          </w:p>
          <w:p w:rsidR="00B141D1" w:rsidRDefault="00B141D1" w:rsidP="00B141D1"/>
          <w:p w:rsidR="00B141D1" w:rsidRDefault="00B141D1" w:rsidP="00B141D1">
            <w:proofErr w:type="gramStart"/>
            <w:r>
              <w:t>how</w:t>
            </w:r>
            <w:proofErr w:type="gramEnd"/>
            <w:r>
              <w:t xml:space="preserve"> many KWh do you use a day and visualize this and exercise ball of CO</w:t>
            </w:r>
            <w:r w:rsidRPr="002E1F56">
              <w:rPr>
                <w:sz w:val="20"/>
              </w:rPr>
              <w:t xml:space="preserve">2 </w:t>
            </w:r>
            <w:r>
              <w:t>going into the atmosphere.</w:t>
            </w:r>
          </w:p>
          <w:p w:rsidR="00B141D1" w:rsidRDefault="00B141D1" w:rsidP="00B141D1">
            <w:hyperlink r:id="rId9" w:history="1">
              <w:r w:rsidRPr="00C166A1">
                <w:rPr>
                  <w:rStyle w:val="Hyperlink"/>
                </w:rPr>
                <w:t>http://www.myledlightingguide.com/Article.aspx?ArticleID=8</w:t>
              </w:r>
            </w:hyperlink>
          </w:p>
          <w:p w:rsidR="00B141D1" w:rsidRDefault="00B141D1" w:rsidP="00B141D1">
            <w:hyperlink r:id="rId10" w:history="1">
              <w:r w:rsidRPr="00C166A1">
                <w:rPr>
                  <w:rStyle w:val="Hyperlink"/>
                </w:rPr>
                <w:t>http://www.sustain.ucla.edu/news/article.asp?parentid=9329</w:t>
              </w:r>
            </w:hyperlink>
          </w:p>
          <w:p w:rsidR="00B141D1" w:rsidRDefault="00B141D1" w:rsidP="00B141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C166A1">
                <w:rPr>
                  <w:rStyle w:val="Hyperlink"/>
                </w:rPr>
                <w:t>http://www.carbonfund.org/site/pages/carbon_calculators/category/Assumptions</w:t>
              </w:r>
            </w:hyperlink>
          </w:p>
        </w:tc>
      </w:tr>
      <w:tr w:rsidR="00B141D1" w:rsidTr="00B141D1">
        <w:tc>
          <w:tcPr>
            <w:tcW w:w="1735" w:type="dxa"/>
          </w:tcPr>
          <w:p w:rsidR="00B141D1" w:rsidRDefault="00B141D1" w:rsidP="009E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</w:p>
        </w:tc>
        <w:tc>
          <w:tcPr>
            <w:tcW w:w="8903" w:type="dxa"/>
          </w:tcPr>
          <w:p w:rsidR="00B141D1" w:rsidRPr="00AC5DE5" w:rsidRDefault="00B141D1" w:rsidP="00B141D1">
            <w:pPr>
              <w:rPr>
                <w:rFonts w:cs="Arial"/>
                <w:u w:val="single"/>
              </w:rPr>
            </w:pPr>
            <w:r w:rsidRPr="00AC5DE5">
              <w:rPr>
                <w:rFonts w:cs="Arial"/>
                <w:u w:val="single"/>
              </w:rPr>
              <w:t xml:space="preserve">Record everything you put in or on your body for </w:t>
            </w:r>
            <w:r>
              <w:rPr>
                <w:rFonts w:cs="Arial"/>
                <w:u w:val="single"/>
              </w:rPr>
              <w:t>3</w:t>
            </w:r>
            <w:r w:rsidRPr="00AC5DE5">
              <w:rPr>
                <w:rFonts w:cs="Arial"/>
                <w:u w:val="single"/>
              </w:rPr>
              <w:t xml:space="preserve"> days- i</w:t>
            </w:r>
            <w:r>
              <w:rPr>
                <w:rFonts w:cs="Arial"/>
                <w:u w:val="single"/>
              </w:rPr>
              <w:t>nput data into a 2 column table</w:t>
            </w:r>
          </w:p>
          <w:p w:rsidR="00B141D1" w:rsidRPr="00AC5DE5" w:rsidRDefault="00B141D1" w:rsidP="00B141D1">
            <w:pPr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proofErr w:type="gramStart"/>
            <w:r w:rsidRPr="00AC5DE5">
              <w:rPr>
                <w:rFonts w:cs="Arial"/>
              </w:rPr>
              <w:t>list</w:t>
            </w:r>
            <w:proofErr w:type="gramEnd"/>
            <w:r w:rsidRPr="00AC5DE5">
              <w:rPr>
                <w:rFonts w:cs="Arial"/>
              </w:rPr>
              <w:t xml:space="preserve"> all the different types of food you eat, organize the food into processed and unprocessed (whole food</w:t>
            </w:r>
            <w:r w:rsidRPr="00AC5DE5">
              <w:rPr>
                <w:rFonts w:cs="Arial"/>
                <w:b/>
              </w:rPr>
              <w:t>)(5).</w:t>
            </w:r>
            <w:r w:rsidRPr="00AC5DE5">
              <w:rPr>
                <w:rFonts w:cs="Arial"/>
              </w:rPr>
              <w:t xml:space="preserve">  Record the ingredients of the processed food </w:t>
            </w:r>
            <w:r w:rsidRPr="00AC5DE5">
              <w:rPr>
                <w:rFonts w:cs="Arial"/>
                <w:b/>
              </w:rPr>
              <w:t>(10)</w:t>
            </w:r>
            <w:r w:rsidRPr="00AC5DE5">
              <w:rPr>
                <w:rFonts w:cs="Arial"/>
              </w:rPr>
              <w:t xml:space="preserve">.  </w:t>
            </w:r>
          </w:p>
          <w:p w:rsidR="00B141D1" w:rsidRPr="00AC5DE5" w:rsidRDefault="00B141D1" w:rsidP="00B141D1">
            <w:pPr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C5DE5">
              <w:rPr>
                <w:rFonts w:cs="Arial"/>
              </w:rPr>
              <w:t>Make a list of all the cosmetics you use, note a cosmetic is defined as anything you use on your body makeup, lotions, hair products, shaving cream, perfume etc</w:t>
            </w:r>
            <w:r w:rsidRPr="00AC5DE5">
              <w:rPr>
                <w:rFonts w:cs="Arial"/>
                <w:b/>
              </w:rPr>
              <w:t>.</w:t>
            </w:r>
            <w:r w:rsidRPr="00AC5DE5">
              <w:rPr>
                <w:rFonts w:cs="Arial"/>
              </w:rPr>
              <w:t xml:space="preserve">   Make a list of all the ingredients in the cosmetics you use, some of the information is on the packaging </w:t>
            </w:r>
            <w:r w:rsidRPr="00AC5DE5">
              <w:rPr>
                <w:rFonts w:cs="Arial"/>
              </w:rPr>
              <w:lastRenderedPageBreak/>
              <w:t xml:space="preserve">and some of the information is hard to </w:t>
            </w:r>
            <w:r w:rsidR="009E39CE" w:rsidRPr="00AC5DE5">
              <w:rPr>
                <w:rFonts w:cs="Arial"/>
              </w:rPr>
              <w:t>find and</w:t>
            </w:r>
            <w:r w:rsidRPr="00AC5DE5">
              <w:rPr>
                <w:rFonts w:cs="Arial"/>
              </w:rPr>
              <w:t xml:space="preserve"> will require some online research. </w:t>
            </w:r>
            <w:r w:rsidRPr="00AC5DE5">
              <w:rPr>
                <w:rFonts w:cs="Arial"/>
                <w:b/>
              </w:rPr>
              <w:t>(10).</w:t>
            </w:r>
            <w:r w:rsidRPr="00AC5DE5">
              <w:rPr>
                <w:rFonts w:cs="Arial"/>
              </w:rPr>
              <w:t xml:space="preserve"> </w:t>
            </w:r>
          </w:p>
          <w:p w:rsidR="00B141D1" w:rsidRPr="00AC5DE5" w:rsidRDefault="00B141D1" w:rsidP="00B141D1">
            <w:pPr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C5DE5">
              <w:rPr>
                <w:rFonts w:cs="Arial"/>
              </w:rPr>
              <w:t xml:space="preserve">Research three synthetic ingredients in your food and three synthetic ingredients in your cosmetics.  Write a brief description on each synthetic </w:t>
            </w:r>
            <w:r w:rsidR="009E39CE" w:rsidRPr="00AC5DE5">
              <w:rPr>
                <w:rFonts w:cs="Arial"/>
              </w:rPr>
              <w:t>ingredient</w:t>
            </w:r>
            <w:r w:rsidRPr="00AC5DE5">
              <w:rPr>
                <w:rFonts w:cs="Arial"/>
              </w:rPr>
              <w:t xml:space="preserve"> and include possible side </w:t>
            </w:r>
            <w:r w:rsidR="009E39CE" w:rsidRPr="00AC5DE5">
              <w:rPr>
                <w:rFonts w:cs="Arial"/>
              </w:rPr>
              <w:t>effects</w:t>
            </w:r>
            <w:r w:rsidRPr="00AC5DE5">
              <w:rPr>
                <w:rFonts w:cs="Arial"/>
              </w:rPr>
              <w:t xml:space="preserve"> for humans or the environment </w:t>
            </w:r>
            <w:r w:rsidRPr="00AC5DE5">
              <w:rPr>
                <w:rFonts w:cs="Arial"/>
                <w:b/>
              </w:rPr>
              <w:t>(10).</w:t>
            </w:r>
            <w:r w:rsidRPr="00AC5DE5">
              <w:rPr>
                <w:rFonts w:cs="Arial"/>
              </w:rPr>
              <w:t xml:space="preserve"> </w:t>
            </w:r>
          </w:p>
          <w:p w:rsidR="00B141D1" w:rsidRPr="00AC5DE5" w:rsidRDefault="00B141D1" w:rsidP="00B141D1">
            <w:pPr>
              <w:widowControl w:val="0"/>
              <w:numPr>
                <w:ilvl w:val="0"/>
                <w:numId w:val="5"/>
              </w:numPr>
              <w:rPr>
                <w:rFonts w:cs="Arial"/>
              </w:rPr>
            </w:pPr>
            <w:r w:rsidRPr="00AC5DE5">
              <w:rPr>
                <w:rFonts w:cs="Arial"/>
              </w:rPr>
              <w:t xml:space="preserve">Also write a one page paper (single spaced) on what you think about all the processed or synthetic products that you consume or use. ( </w:t>
            </w:r>
            <w:r w:rsidRPr="00AC5DE5">
              <w:rPr>
                <w:rFonts w:cs="Arial"/>
                <w:b/>
              </w:rPr>
              <w:t>10</w:t>
            </w:r>
            <w:r w:rsidRPr="00AC5DE5">
              <w:rPr>
                <w:rFonts w:cs="Arial"/>
              </w:rPr>
              <w:t>)</w:t>
            </w:r>
          </w:p>
          <w:p w:rsidR="00B141D1" w:rsidRPr="009E39CE" w:rsidRDefault="00B141D1" w:rsidP="009E39CE">
            <w:pPr>
              <w:rPr>
                <w:rFonts w:cs="Arial"/>
              </w:rPr>
            </w:pPr>
            <w:r w:rsidRPr="00AC5DE5">
              <w:rPr>
                <w:rFonts w:cs="Arial"/>
              </w:rPr>
              <w:t xml:space="preserve">Note if you look up ingredients form the internet </w:t>
            </w:r>
            <w:r>
              <w:rPr>
                <w:rFonts w:cs="Arial"/>
              </w:rPr>
              <w:t>you MUST</w:t>
            </w:r>
            <w:r w:rsidRPr="00AC5DE5">
              <w:rPr>
                <w:rFonts w:cs="Arial"/>
              </w:rPr>
              <w:t xml:space="preserve"> site the source of the information.  Some information </w:t>
            </w:r>
            <w:proofErr w:type="spellStart"/>
            <w:r w:rsidRPr="00AC5DE5">
              <w:rPr>
                <w:rFonts w:cs="Arial"/>
              </w:rPr>
              <w:t>my</w:t>
            </w:r>
            <w:proofErr w:type="spellEnd"/>
            <w:r w:rsidRPr="00AC5DE5">
              <w:rPr>
                <w:rFonts w:cs="Arial"/>
              </w:rPr>
              <w:t xml:space="preserve"> be hard to find e.g. perfume</w:t>
            </w:r>
            <w:r>
              <w:rPr>
                <w:rFonts w:cs="Arial"/>
              </w:rPr>
              <w:t xml:space="preserve"> ingredients and in these cased y</w:t>
            </w:r>
            <w:r w:rsidRPr="00AC5DE5">
              <w:rPr>
                <w:rFonts w:cs="Arial"/>
              </w:rPr>
              <w:t xml:space="preserve">ou can use </w:t>
            </w:r>
            <w:r w:rsidR="009E39CE" w:rsidRPr="00AC5DE5">
              <w:rPr>
                <w:rFonts w:cs="Arial"/>
              </w:rPr>
              <w:t>general</w:t>
            </w:r>
            <w:r w:rsidRPr="00AC5DE5">
              <w:rPr>
                <w:rFonts w:cs="Arial"/>
              </w:rPr>
              <w:t xml:space="preserve"> ingredient data.</w:t>
            </w:r>
          </w:p>
        </w:tc>
      </w:tr>
    </w:tbl>
    <w:p w:rsidR="00B141D1" w:rsidRDefault="00B141D1" w:rsidP="00B14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1D1" w:rsidRPr="00B141D1" w:rsidRDefault="00B141D1" w:rsidP="00B141D1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sectPr w:rsidR="00B141D1" w:rsidRPr="00B141D1" w:rsidSect="00B14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49A"/>
    <w:multiLevelType w:val="hybridMultilevel"/>
    <w:tmpl w:val="DC1A4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3059D"/>
    <w:multiLevelType w:val="hybridMultilevel"/>
    <w:tmpl w:val="FDBA954A"/>
    <w:lvl w:ilvl="0" w:tplc="3488CD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E91075"/>
    <w:multiLevelType w:val="hybridMultilevel"/>
    <w:tmpl w:val="034E33E4"/>
    <w:lvl w:ilvl="0" w:tplc="19788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123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6E68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682D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BA84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F1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04A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0026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068C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4545131"/>
    <w:multiLevelType w:val="multilevel"/>
    <w:tmpl w:val="292E4D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D867E6D"/>
    <w:multiLevelType w:val="hybridMultilevel"/>
    <w:tmpl w:val="F956E8F4"/>
    <w:lvl w:ilvl="0" w:tplc="9D544D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CEF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BC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88A6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4E4D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FC2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E3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C6E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9CDC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609D"/>
    <w:rsid w:val="00045161"/>
    <w:rsid w:val="000D4128"/>
    <w:rsid w:val="006604E1"/>
    <w:rsid w:val="006A6618"/>
    <w:rsid w:val="007C14C5"/>
    <w:rsid w:val="00923D46"/>
    <w:rsid w:val="009E39CE"/>
    <w:rsid w:val="00A6633E"/>
    <w:rsid w:val="00AC6899"/>
    <w:rsid w:val="00B141D1"/>
    <w:rsid w:val="00B1609D"/>
    <w:rsid w:val="00B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3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609D"/>
    <w:rPr>
      <w:b/>
      <w:bCs/>
    </w:rPr>
  </w:style>
  <w:style w:type="character" w:styleId="Emphasis">
    <w:name w:val="Emphasis"/>
    <w:basedOn w:val="DefaultParagraphFont"/>
    <w:uiPriority w:val="20"/>
    <w:qFormat/>
    <w:rsid w:val="00B1609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16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1D1"/>
    <w:pPr>
      <w:ind w:left="720"/>
      <w:contextualSpacing/>
    </w:pPr>
  </w:style>
  <w:style w:type="paragraph" w:customStyle="1" w:styleId="Default">
    <w:name w:val="Default"/>
    <w:rsid w:val="00B141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7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7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4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4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6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gov/statelocalclimate/local/topics/renewabl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nergy.senate.gov/public/index.cfm/files/serve?File_id=8b0037eb-b801-4fc6-9918-f2c0d5da27a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a.gov/climatechange/ghgemissions/ind-calculator.html" TargetMode="External"/><Relationship Id="rId11" Type="http://schemas.openxmlformats.org/officeDocument/2006/relationships/hyperlink" Target="http://www.carbonfund.org/site/pages/carbon_calculators/category/Assumptio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tain.ucla.edu/news/article.asp?parentid=9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ledlightingguide.com/Article.aspx?ArticleID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4125E-2193-44B9-ADC3-97C7356A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Roshni</dc:creator>
  <cp:lastModifiedBy>Roshni</cp:lastModifiedBy>
  <cp:revision>2</cp:revision>
  <dcterms:created xsi:type="dcterms:W3CDTF">2013-04-20T20:07:00Z</dcterms:created>
  <dcterms:modified xsi:type="dcterms:W3CDTF">2013-04-21T00:20:00Z</dcterms:modified>
</cp:coreProperties>
</file>