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3D" w:rsidRPr="00F738C7" w:rsidRDefault="00D6233D" w:rsidP="00275924">
      <w:pPr>
        <w:spacing w:line="240" w:lineRule="auto"/>
        <w:contextualSpacing/>
        <w:rPr>
          <w:rFonts w:ascii="Calibri" w:hAnsi="Calibri"/>
        </w:rPr>
      </w:pPr>
      <w:r w:rsidRPr="00F738C7">
        <w:rPr>
          <w:rFonts w:ascii="Calibri" w:hAnsi="Calibri"/>
        </w:rPr>
        <w:t>Peter Freeman</w:t>
      </w:r>
    </w:p>
    <w:p w:rsidR="00D6233D" w:rsidRPr="00F738C7" w:rsidRDefault="00014CB8" w:rsidP="00275924">
      <w:pPr>
        <w:spacing w:line="240" w:lineRule="auto"/>
        <w:contextualSpacing/>
        <w:rPr>
          <w:rFonts w:ascii="Calibri" w:hAnsi="Calibri"/>
        </w:rPr>
      </w:pPr>
      <w:r w:rsidRPr="00F738C7">
        <w:rPr>
          <w:rFonts w:ascii="Calibri" w:hAnsi="Calibri"/>
        </w:rPr>
        <w:t>Final Sustainability Portfolio</w:t>
      </w:r>
    </w:p>
    <w:p w:rsidR="00014CB8" w:rsidRPr="00F738C7" w:rsidRDefault="00014CB8" w:rsidP="00275924">
      <w:pPr>
        <w:spacing w:line="240" w:lineRule="auto"/>
        <w:contextualSpacing/>
        <w:rPr>
          <w:rFonts w:ascii="Calibri" w:hAnsi="Calibri"/>
        </w:rPr>
      </w:pPr>
    </w:p>
    <w:p w:rsidR="00275924" w:rsidRPr="00F738C7" w:rsidRDefault="00275924" w:rsidP="00275924">
      <w:pPr>
        <w:spacing w:line="240" w:lineRule="auto"/>
        <w:contextualSpacing/>
        <w:rPr>
          <w:rFonts w:ascii="Calibri" w:hAnsi="Calibri"/>
        </w:rPr>
      </w:pPr>
      <w:r w:rsidRPr="00F738C7">
        <w:rPr>
          <w:rFonts w:ascii="Calibri" w:hAnsi="Calibri"/>
        </w:rPr>
        <w:t>Sustainability teaching mission statement</w:t>
      </w:r>
      <w:r w:rsidR="00D6233D" w:rsidRPr="00F738C7">
        <w:rPr>
          <w:rFonts w:ascii="Calibri" w:hAnsi="Calibri"/>
        </w:rPr>
        <w:t xml:space="preserve"> - </w:t>
      </w:r>
      <w:r w:rsidRPr="00F738C7">
        <w:rPr>
          <w:rFonts w:ascii="Calibri" w:hAnsi="Calibri"/>
        </w:rPr>
        <w:t>English 101</w:t>
      </w:r>
    </w:p>
    <w:p w:rsidR="00275924" w:rsidRPr="00F738C7" w:rsidRDefault="00275924" w:rsidP="00275924">
      <w:pPr>
        <w:spacing w:line="240" w:lineRule="auto"/>
        <w:contextualSpacing/>
        <w:rPr>
          <w:rFonts w:ascii="Calibri" w:hAnsi="Calibri"/>
        </w:rPr>
      </w:pPr>
    </w:p>
    <w:p w:rsidR="00275924" w:rsidRPr="00F738C7" w:rsidRDefault="00275924" w:rsidP="00275924">
      <w:pPr>
        <w:spacing w:line="240" w:lineRule="auto"/>
        <w:contextualSpacing/>
        <w:rPr>
          <w:rFonts w:ascii="Calibri" w:hAnsi="Calibri"/>
        </w:rPr>
      </w:pPr>
      <w:r w:rsidRPr="00F738C7">
        <w:rPr>
          <w:rFonts w:ascii="Calibri" w:hAnsi="Calibri"/>
        </w:rPr>
        <w:t>As an English instructor, one of my goals is to help students understand how language and power work together to create knowledge.  In the context of sustainability, I want to help students understand that the words and texts we use to talk about "sustainability" not only influence the way we think about it, but also how they impact the type and scope of actions carried out in its name.</w:t>
      </w:r>
    </w:p>
    <w:p w:rsidR="00201F33" w:rsidRPr="00F738C7" w:rsidRDefault="00201F33" w:rsidP="00275924">
      <w:pPr>
        <w:spacing w:line="240" w:lineRule="auto"/>
        <w:contextualSpacing/>
        <w:rPr>
          <w:rFonts w:ascii="Calibri" w:hAnsi="Calibri"/>
        </w:rPr>
      </w:pPr>
    </w:p>
    <w:p w:rsidR="00DC2420" w:rsidRPr="00F738C7" w:rsidRDefault="00DC2420" w:rsidP="00DC2420">
      <w:pPr>
        <w:spacing w:line="240" w:lineRule="auto"/>
        <w:contextualSpacing/>
        <w:rPr>
          <w:rFonts w:ascii="Calibri" w:hAnsi="Calibri"/>
        </w:rPr>
      </w:pPr>
      <w:r w:rsidRPr="00F738C7">
        <w:rPr>
          <w:rFonts w:ascii="Calibri" w:hAnsi="Calibri"/>
        </w:rPr>
        <w:t>Connecting sustainability to English</w:t>
      </w:r>
    </w:p>
    <w:p w:rsidR="00DC2420" w:rsidRPr="00F738C7" w:rsidRDefault="00DC2420" w:rsidP="00DC2420">
      <w:pPr>
        <w:spacing w:line="240" w:lineRule="auto"/>
        <w:contextualSpacing/>
        <w:rPr>
          <w:rFonts w:ascii="Calibri" w:hAnsi="Calibri"/>
          <w:u w:val="single"/>
        </w:rPr>
      </w:pPr>
    </w:p>
    <w:p w:rsidR="00DC2420" w:rsidRPr="00F738C7" w:rsidRDefault="009043E8" w:rsidP="00DC2420">
      <w:pPr>
        <w:spacing w:line="240" w:lineRule="auto"/>
        <w:contextualSpacing/>
        <w:rPr>
          <w:rFonts w:ascii="Calibri" w:hAnsi="Calibri"/>
        </w:rPr>
      </w:pPr>
      <w:r w:rsidRPr="00F738C7">
        <w:rPr>
          <w:rFonts w:ascii="Calibri" w:hAnsi="Calibri"/>
        </w:rPr>
        <w:t>O</w:t>
      </w:r>
      <w:r w:rsidR="00DC2420" w:rsidRPr="00F738C7">
        <w:rPr>
          <w:rFonts w:ascii="Calibri" w:hAnsi="Calibri"/>
        </w:rPr>
        <w:t>ne of the tools or methodologies of English is discourse analysis where we examine speech and text for patterns that help create meaning.  These patterns are often hidden and often require deep and critical thinking to uncover.</w:t>
      </w:r>
    </w:p>
    <w:p w:rsidR="00DC2420" w:rsidRPr="00F738C7" w:rsidRDefault="00DC2420" w:rsidP="00DC2420">
      <w:pPr>
        <w:spacing w:line="240" w:lineRule="auto"/>
        <w:contextualSpacing/>
        <w:rPr>
          <w:rFonts w:ascii="Calibri" w:hAnsi="Calibri"/>
        </w:rPr>
      </w:pPr>
    </w:p>
    <w:p w:rsidR="00DC2420" w:rsidRPr="00F738C7" w:rsidRDefault="00DC2420" w:rsidP="00DC2420">
      <w:pPr>
        <w:spacing w:line="240" w:lineRule="auto"/>
        <w:contextualSpacing/>
        <w:rPr>
          <w:rFonts w:ascii="Calibri" w:hAnsi="Calibri"/>
        </w:rPr>
      </w:pPr>
      <w:r w:rsidRPr="00F738C7">
        <w:rPr>
          <w:rFonts w:ascii="Calibri" w:hAnsi="Calibri"/>
        </w:rPr>
        <w:t xml:space="preserve">In terms of sustainability, </w:t>
      </w:r>
      <w:r w:rsidR="00772D36" w:rsidRPr="00F738C7">
        <w:rPr>
          <w:rFonts w:ascii="Calibri" w:hAnsi="Calibri"/>
        </w:rPr>
        <w:t>one of the</w:t>
      </w:r>
      <w:r w:rsidRPr="00F738C7">
        <w:rPr>
          <w:rFonts w:ascii="Calibri" w:hAnsi="Calibri"/>
        </w:rPr>
        <w:t xml:space="preserve"> big idea</w:t>
      </w:r>
      <w:r w:rsidR="001B4A96" w:rsidRPr="00F738C7">
        <w:rPr>
          <w:rFonts w:ascii="Calibri" w:hAnsi="Calibri"/>
        </w:rPr>
        <w:t>s</w:t>
      </w:r>
      <w:r w:rsidRPr="00F738C7">
        <w:rPr>
          <w:rFonts w:ascii="Calibri" w:hAnsi="Calibri"/>
        </w:rPr>
        <w:t xml:space="preserve"> there seems to be on fostering a sense of interconnectedness between all living things.  Like </w:t>
      </w:r>
      <w:r w:rsidR="00BC4CA5" w:rsidRPr="00F738C7">
        <w:rPr>
          <w:rFonts w:ascii="Calibri" w:hAnsi="Calibri"/>
        </w:rPr>
        <w:t>the patterns of speech and text we look for in discourse analysis</w:t>
      </w:r>
      <w:r w:rsidR="00221694" w:rsidRPr="00F738C7">
        <w:rPr>
          <w:rFonts w:ascii="Calibri" w:hAnsi="Calibri"/>
        </w:rPr>
        <w:t>, these connections are</w:t>
      </w:r>
      <w:r w:rsidR="00832207" w:rsidRPr="00F738C7">
        <w:rPr>
          <w:rFonts w:ascii="Calibri" w:hAnsi="Calibri"/>
        </w:rPr>
        <w:t xml:space="preserve"> often</w:t>
      </w:r>
      <w:r w:rsidR="00221694" w:rsidRPr="00F738C7">
        <w:rPr>
          <w:rFonts w:ascii="Calibri" w:hAnsi="Calibri"/>
        </w:rPr>
        <w:t xml:space="preserve"> </w:t>
      </w:r>
      <w:r w:rsidRPr="00F738C7">
        <w:rPr>
          <w:rFonts w:ascii="Calibri" w:hAnsi="Calibri"/>
        </w:rPr>
        <w:t>hidden and</w:t>
      </w:r>
      <w:r w:rsidR="00832207" w:rsidRPr="00F738C7">
        <w:rPr>
          <w:rFonts w:ascii="Calibri" w:hAnsi="Calibri"/>
        </w:rPr>
        <w:t xml:space="preserve"> often</w:t>
      </w:r>
      <w:r w:rsidRPr="00F738C7">
        <w:rPr>
          <w:rFonts w:ascii="Calibri" w:hAnsi="Calibri"/>
        </w:rPr>
        <w:t xml:space="preserve"> require deep and critical thinking to uncover.  However, once these connections are uncovered, they help us understand that the function of any Earth system is inherently connected to every other system and that the meaning of any Earth system is created only in </w:t>
      </w:r>
      <w:r w:rsidR="00965FC7" w:rsidRPr="00F738C7">
        <w:rPr>
          <w:rFonts w:ascii="Calibri" w:hAnsi="Calibri"/>
        </w:rPr>
        <w:t>the context of</w:t>
      </w:r>
      <w:r w:rsidRPr="00F738C7">
        <w:rPr>
          <w:rFonts w:ascii="Calibri" w:hAnsi="Calibri"/>
        </w:rPr>
        <w:t xml:space="preserve"> its </w:t>
      </w:r>
      <w:r w:rsidR="00466213" w:rsidRPr="00F738C7">
        <w:rPr>
          <w:rFonts w:ascii="Calibri" w:hAnsi="Calibri"/>
        </w:rPr>
        <w:t>relationship</w:t>
      </w:r>
      <w:r w:rsidRPr="00F738C7">
        <w:rPr>
          <w:rFonts w:ascii="Calibri" w:hAnsi="Calibri"/>
        </w:rPr>
        <w:t xml:space="preserve"> to every other system.  </w:t>
      </w:r>
    </w:p>
    <w:p w:rsidR="00DC2420" w:rsidRPr="00F738C7" w:rsidRDefault="00DC2420" w:rsidP="00DC2420">
      <w:pPr>
        <w:spacing w:line="240" w:lineRule="auto"/>
        <w:contextualSpacing/>
        <w:rPr>
          <w:rFonts w:ascii="Calibri" w:hAnsi="Calibri"/>
        </w:rPr>
      </w:pPr>
    </w:p>
    <w:p w:rsidR="00DC2420" w:rsidRPr="00F738C7" w:rsidRDefault="00DC2420" w:rsidP="00DC2420">
      <w:pPr>
        <w:spacing w:line="240" w:lineRule="auto"/>
        <w:contextualSpacing/>
        <w:rPr>
          <w:rFonts w:ascii="Calibri" w:hAnsi="Calibri"/>
        </w:rPr>
      </w:pPr>
      <w:r w:rsidRPr="00F738C7">
        <w:rPr>
          <w:rFonts w:ascii="Calibri" w:hAnsi="Calibri"/>
        </w:rPr>
        <w:t>Thus, like discourse analysis, meaning cannot be created through an understanding of a single Earth system or text.  Rather, meaning can only be created through an understanding of how all of Earth's systems or texts</w:t>
      </w:r>
      <w:r w:rsidR="007205D4" w:rsidRPr="00F738C7">
        <w:rPr>
          <w:rFonts w:ascii="Calibri" w:hAnsi="Calibri"/>
        </w:rPr>
        <w:t xml:space="preserve"> work together to sustain life.</w:t>
      </w:r>
    </w:p>
    <w:p w:rsidR="00275924" w:rsidRDefault="00275924" w:rsidP="00275924">
      <w:pPr>
        <w:spacing w:line="240" w:lineRule="auto"/>
        <w:contextualSpacing/>
      </w:pPr>
    </w:p>
    <w:p w:rsidR="00E71C44" w:rsidRDefault="00E71C44" w:rsidP="00E71C44">
      <w:pPr>
        <w:pStyle w:val="ListParagraph"/>
        <w:numPr>
          <w:ilvl w:val="0"/>
          <w:numId w:val="8"/>
        </w:numPr>
        <w:spacing w:line="240" w:lineRule="auto"/>
      </w:pPr>
    </w:p>
    <w:tbl>
      <w:tblPr>
        <w:tblStyle w:val="TableGrid"/>
        <w:tblW w:w="0" w:type="auto"/>
        <w:tblLook w:val="04A0"/>
      </w:tblPr>
      <w:tblGrid>
        <w:gridCol w:w="4338"/>
        <w:gridCol w:w="4500"/>
      </w:tblGrid>
      <w:tr w:rsidR="00684FEE" w:rsidTr="00AD28B9">
        <w:trPr>
          <w:trHeight w:val="440"/>
        </w:trPr>
        <w:tc>
          <w:tcPr>
            <w:tcW w:w="4338" w:type="dxa"/>
          </w:tcPr>
          <w:p w:rsidR="00684FEE" w:rsidRPr="00651FA3" w:rsidRDefault="00684FEE" w:rsidP="00AD28B9">
            <w:pPr>
              <w:jc w:val="center"/>
              <w:rPr>
                <w:rFonts w:ascii="Cambria" w:hAnsi="Cambria"/>
                <w:sz w:val="24"/>
                <w:szCs w:val="24"/>
              </w:rPr>
            </w:pPr>
            <w:r w:rsidRPr="00651FA3">
              <w:rPr>
                <w:rFonts w:ascii="Cambria" w:hAnsi="Cambria"/>
                <w:sz w:val="24"/>
                <w:szCs w:val="24"/>
              </w:rPr>
              <w:t>English 101 outcomes</w:t>
            </w:r>
          </w:p>
        </w:tc>
        <w:tc>
          <w:tcPr>
            <w:tcW w:w="4500" w:type="dxa"/>
          </w:tcPr>
          <w:p w:rsidR="00684FEE" w:rsidRPr="00651FA3" w:rsidRDefault="00684FEE" w:rsidP="00AD28B9">
            <w:pPr>
              <w:jc w:val="center"/>
              <w:rPr>
                <w:rFonts w:ascii="Cambria" w:hAnsi="Cambria"/>
                <w:sz w:val="24"/>
                <w:szCs w:val="24"/>
              </w:rPr>
            </w:pPr>
            <w:r>
              <w:rPr>
                <w:rFonts w:ascii="Cambria" w:hAnsi="Cambria"/>
                <w:sz w:val="24"/>
                <w:szCs w:val="24"/>
              </w:rPr>
              <w:t>Sustainability outcomes</w:t>
            </w:r>
          </w:p>
        </w:tc>
      </w:tr>
      <w:tr w:rsidR="00684FEE" w:rsidTr="00AD28B9">
        <w:trPr>
          <w:trHeight w:val="1610"/>
        </w:trPr>
        <w:tc>
          <w:tcPr>
            <w:tcW w:w="4338" w:type="dxa"/>
          </w:tcPr>
          <w:p w:rsidR="00684FEE" w:rsidRPr="00651FA3" w:rsidRDefault="00684FEE" w:rsidP="00AD28B9">
            <w:pPr>
              <w:rPr>
                <w:rFonts w:ascii="Cambria" w:hAnsi="Cambria"/>
                <w:sz w:val="24"/>
                <w:szCs w:val="24"/>
              </w:rPr>
            </w:pPr>
            <w:r>
              <w:rPr>
                <w:rFonts w:ascii="Cambria" w:hAnsi="Cambria"/>
                <w:sz w:val="24"/>
                <w:szCs w:val="24"/>
              </w:rPr>
              <w:t>Demonstrate ability to write in various modes: personal narrative, expository, analytical, descriptive, argument</w:t>
            </w:r>
          </w:p>
        </w:tc>
        <w:tc>
          <w:tcPr>
            <w:tcW w:w="4500" w:type="dxa"/>
          </w:tcPr>
          <w:p w:rsidR="00684FEE" w:rsidRDefault="00684FEE" w:rsidP="00AD28B9">
            <w:pPr>
              <w:rPr>
                <w:rFonts w:ascii="Cambria" w:hAnsi="Cambria"/>
                <w:sz w:val="24"/>
                <w:szCs w:val="24"/>
              </w:rPr>
            </w:pPr>
            <w:r>
              <w:rPr>
                <w:rFonts w:ascii="Cambria" w:hAnsi="Cambria"/>
                <w:sz w:val="24"/>
                <w:szCs w:val="24"/>
              </w:rPr>
              <w:t>Apply an ethical perspective in which one views oneself as embedded in the fabric of an interconnected world</w:t>
            </w:r>
          </w:p>
          <w:p w:rsidR="00684FEE" w:rsidRDefault="00684FEE" w:rsidP="00AD28B9">
            <w:pPr>
              <w:rPr>
                <w:rFonts w:ascii="Cambria" w:hAnsi="Cambria"/>
                <w:sz w:val="24"/>
                <w:szCs w:val="24"/>
              </w:rPr>
            </w:pPr>
          </w:p>
          <w:p w:rsidR="00684FEE" w:rsidRPr="00651FA3" w:rsidRDefault="00684FEE" w:rsidP="00AD28B9">
            <w:pPr>
              <w:rPr>
                <w:rFonts w:ascii="Cambria" w:hAnsi="Cambria"/>
                <w:sz w:val="24"/>
                <w:szCs w:val="24"/>
              </w:rPr>
            </w:pPr>
            <w:r>
              <w:rPr>
                <w:rFonts w:ascii="Cambria" w:hAnsi="Cambria"/>
                <w:sz w:val="24"/>
                <w:szCs w:val="24"/>
              </w:rPr>
              <w:t>Explain how sustainable thinking and decision-making contribute to solutions for current and emerging social, environmental and economic crises</w:t>
            </w:r>
          </w:p>
        </w:tc>
      </w:tr>
      <w:tr w:rsidR="00684FEE" w:rsidTr="00AD28B9">
        <w:trPr>
          <w:trHeight w:val="1430"/>
        </w:trPr>
        <w:tc>
          <w:tcPr>
            <w:tcW w:w="4338" w:type="dxa"/>
          </w:tcPr>
          <w:p w:rsidR="00684FEE" w:rsidRPr="00651FA3" w:rsidRDefault="00684FEE" w:rsidP="00AD28B9">
            <w:pPr>
              <w:rPr>
                <w:rFonts w:ascii="Cambria" w:hAnsi="Cambria"/>
                <w:sz w:val="24"/>
                <w:szCs w:val="24"/>
              </w:rPr>
            </w:pPr>
            <w:r>
              <w:rPr>
                <w:rFonts w:ascii="Cambria" w:hAnsi="Cambria"/>
                <w:sz w:val="24"/>
                <w:szCs w:val="24"/>
              </w:rPr>
              <w:t>Explore sources of writing: reading, thinking, analyzing, discussion</w:t>
            </w:r>
          </w:p>
        </w:tc>
        <w:tc>
          <w:tcPr>
            <w:tcW w:w="4500" w:type="dxa"/>
          </w:tcPr>
          <w:p w:rsidR="00684FEE" w:rsidRPr="00651FA3" w:rsidRDefault="00684FEE" w:rsidP="00AD28B9">
            <w:pPr>
              <w:rPr>
                <w:rFonts w:ascii="Cambria" w:hAnsi="Cambria"/>
                <w:sz w:val="24"/>
                <w:szCs w:val="24"/>
              </w:rPr>
            </w:pPr>
            <w:r>
              <w:rPr>
                <w:rFonts w:ascii="Cambria" w:hAnsi="Cambria"/>
                <w:sz w:val="24"/>
                <w:szCs w:val="24"/>
              </w:rPr>
              <w:t>Apply an ethical perspective in which one views oneself as embedded in the fabric of an interconnected world</w:t>
            </w:r>
          </w:p>
        </w:tc>
      </w:tr>
      <w:tr w:rsidR="00684FEE" w:rsidTr="00AD28B9">
        <w:trPr>
          <w:trHeight w:val="1520"/>
        </w:trPr>
        <w:tc>
          <w:tcPr>
            <w:tcW w:w="4338" w:type="dxa"/>
          </w:tcPr>
          <w:p w:rsidR="00684FEE" w:rsidRDefault="00684FEE" w:rsidP="00AD28B9">
            <w:pPr>
              <w:rPr>
                <w:rFonts w:ascii="Cambria" w:hAnsi="Cambria"/>
                <w:sz w:val="24"/>
                <w:szCs w:val="24"/>
              </w:rPr>
            </w:pPr>
            <w:r>
              <w:rPr>
                <w:rFonts w:ascii="Cambria" w:hAnsi="Cambria"/>
                <w:sz w:val="24"/>
                <w:szCs w:val="24"/>
              </w:rPr>
              <w:lastRenderedPageBreak/>
              <w:t>Create a thesis statement that suggests the focus of the paper</w:t>
            </w:r>
          </w:p>
          <w:p w:rsidR="00684FEE" w:rsidRDefault="00684FEE" w:rsidP="00AD28B9">
            <w:pPr>
              <w:rPr>
                <w:rFonts w:ascii="Cambria" w:hAnsi="Cambria"/>
                <w:sz w:val="24"/>
                <w:szCs w:val="24"/>
              </w:rPr>
            </w:pPr>
          </w:p>
          <w:p w:rsidR="00684FEE" w:rsidRPr="00651FA3" w:rsidRDefault="00684FEE" w:rsidP="00AD28B9">
            <w:pPr>
              <w:rPr>
                <w:rFonts w:ascii="Cambria" w:hAnsi="Cambria"/>
                <w:sz w:val="24"/>
                <w:szCs w:val="24"/>
              </w:rPr>
            </w:pPr>
          </w:p>
        </w:tc>
        <w:tc>
          <w:tcPr>
            <w:tcW w:w="4500" w:type="dxa"/>
          </w:tcPr>
          <w:p w:rsidR="00684FEE" w:rsidRPr="004D6310" w:rsidRDefault="00684FEE" w:rsidP="00AD28B9">
            <w:pPr>
              <w:rPr>
                <w:rFonts w:ascii="Cambria" w:hAnsi="Cambria"/>
                <w:sz w:val="24"/>
                <w:szCs w:val="24"/>
              </w:rPr>
            </w:pPr>
            <w:r>
              <w:rPr>
                <w:rFonts w:ascii="Cambria" w:hAnsi="Cambria"/>
                <w:sz w:val="24"/>
                <w:szCs w:val="24"/>
              </w:rPr>
              <w:t>Demonstrate technical skills and expertise necessary to implement sustainable solutions in solving problems related to the course</w:t>
            </w:r>
            <w:r>
              <w:rPr>
                <w:rFonts w:ascii="Cambria" w:hAnsi="Cambria"/>
                <w:sz w:val="24"/>
                <w:szCs w:val="24"/>
              </w:rPr>
              <w:tab/>
            </w:r>
          </w:p>
        </w:tc>
      </w:tr>
      <w:tr w:rsidR="00684FEE" w:rsidTr="00AD28B9">
        <w:trPr>
          <w:trHeight w:val="2150"/>
        </w:trPr>
        <w:tc>
          <w:tcPr>
            <w:tcW w:w="4338" w:type="dxa"/>
          </w:tcPr>
          <w:p w:rsidR="00684FEE" w:rsidRPr="00651FA3" w:rsidRDefault="00684FEE" w:rsidP="00AD28B9">
            <w:pPr>
              <w:rPr>
                <w:rFonts w:ascii="Cambria" w:hAnsi="Cambria"/>
                <w:sz w:val="24"/>
                <w:szCs w:val="24"/>
              </w:rPr>
            </w:pPr>
            <w:r>
              <w:rPr>
                <w:rFonts w:ascii="Cambria" w:hAnsi="Cambria"/>
                <w:sz w:val="24"/>
                <w:szCs w:val="24"/>
              </w:rPr>
              <w:t>Illustrate the concept of audience in your writing</w:t>
            </w:r>
          </w:p>
        </w:tc>
        <w:tc>
          <w:tcPr>
            <w:tcW w:w="4500" w:type="dxa"/>
          </w:tcPr>
          <w:p w:rsidR="00684FEE" w:rsidRDefault="00684FEE" w:rsidP="00AD28B9">
            <w:pPr>
              <w:rPr>
                <w:rFonts w:ascii="Cambria" w:hAnsi="Cambria"/>
                <w:sz w:val="24"/>
                <w:szCs w:val="24"/>
              </w:rPr>
            </w:pPr>
            <w:r>
              <w:rPr>
                <w:rFonts w:ascii="Cambria" w:hAnsi="Cambria"/>
                <w:sz w:val="24"/>
                <w:szCs w:val="24"/>
              </w:rPr>
              <w:t>Explain how sustainable thinking and decision-making contribute to solutions for current and emerging social, environmental and economic crises</w:t>
            </w:r>
          </w:p>
          <w:p w:rsidR="00684FEE" w:rsidRDefault="00684FEE" w:rsidP="00AD28B9">
            <w:pPr>
              <w:rPr>
                <w:rFonts w:ascii="Cambria" w:hAnsi="Cambria"/>
                <w:sz w:val="24"/>
                <w:szCs w:val="24"/>
              </w:rPr>
            </w:pPr>
          </w:p>
          <w:p w:rsidR="00684FEE" w:rsidRPr="00651FA3" w:rsidRDefault="00684FEE" w:rsidP="00AD28B9">
            <w:pPr>
              <w:rPr>
                <w:rFonts w:ascii="Cambria" w:hAnsi="Cambria"/>
                <w:sz w:val="24"/>
                <w:szCs w:val="24"/>
              </w:rPr>
            </w:pPr>
            <w:r>
              <w:rPr>
                <w:rFonts w:ascii="Cambria" w:hAnsi="Cambria"/>
                <w:sz w:val="24"/>
                <w:szCs w:val="24"/>
              </w:rPr>
              <w:t>Apply practical solutions to real-world sustainability challenges</w:t>
            </w:r>
          </w:p>
        </w:tc>
      </w:tr>
    </w:tbl>
    <w:p w:rsidR="00076BCC" w:rsidRDefault="00076BCC" w:rsidP="00076BCC">
      <w:pPr>
        <w:pStyle w:val="ListParagraph"/>
        <w:tabs>
          <w:tab w:val="left" w:pos="360"/>
        </w:tabs>
        <w:spacing w:line="240" w:lineRule="auto"/>
        <w:ind w:left="1170"/>
      </w:pPr>
    </w:p>
    <w:p w:rsidR="00076BCC" w:rsidRDefault="00076BCC" w:rsidP="00E71C44">
      <w:pPr>
        <w:pStyle w:val="ListParagraph"/>
        <w:numPr>
          <w:ilvl w:val="0"/>
          <w:numId w:val="8"/>
        </w:numPr>
        <w:tabs>
          <w:tab w:val="left" w:pos="360"/>
        </w:tabs>
        <w:spacing w:line="240" w:lineRule="auto"/>
        <w:ind w:left="360"/>
      </w:pPr>
      <w:r>
        <w:t>In general, I rely on small group work and in-class discussions in my classes, so I would like to continue to use both in my sustainability-focused class.</w:t>
      </w:r>
    </w:p>
    <w:p w:rsidR="00556A7C" w:rsidRDefault="00556A7C" w:rsidP="00D203C7">
      <w:pPr>
        <w:spacing w:line="240" w:lineRule="auto"/>
        <w:ind w:left="360" w:hanging="360"/>
        <w:contextualSpacing/>
      </w:pPr>
      <w:r>
        <w:t>3.</w:t>
      </w:r>
      <w:r>
        <w:tab/>
      </w:r>
      <w:r w:rsidR="009D78CC">
        <w:t>After reading the Sherman piece, I'd really like to have students investigate the meaning and discou</w:t>
      </w:r>
      <w:r w:rsidR="00176CE0">
        <w:t>rse of sustainability on campus.  I think this maps to the "Explore sources of writing: reading, thinki</w:t>
      </w:r>
      <w:r w:rsidR="007B6A65">
        <w:t>ng, analyzing, discussion" outcome</w:t>
      </w:r>
      <w:r w:rsidR="00176CE0">
        <w:t xml:space="preserve"> for English 101 and to the </w:t>
      </w:r>
      <w:r w:rsidR="007B6A65">
        <w:t>"Explain how sustainable thinking and decision-making contribute to solutions for current and emerging social, environmental and economic crises" Sustainability Outcome.</w:t>
      </w:r>
    </w:p>
    <w:p w:rsidR="009D78CC" w:rsidRDefault="009D78CC" w:rsidP="00D203C7">
      <w:pPr>
        <w:spacing w:line="240" w:lineRule="auto"/>
        <w:ind w:left="360" w:hanging="360"/>
        <w:contextualSpacing/>
      </w:pPr>
    </w:p>
    <w:p w:rsidR="009D78CC" w:rsidRDefault="009D78CC" w:rsidP="00D203C7">
      <w:pPr>
        <w:spacing w:line="240" w:lineRule="auto"/>
        <w:ind w:left="360" w:hanging="360"/>
        <w:contextualSpacing/>
      </w:pPr>
      <w:r>
        <w:tab/>
      </w:r>
      <w:r w:rsidR="00D65344">
        <w:tab/>
        <w:t xml:space="preserve">In terms of a lesson plan, each student would read the Sherman article to help understand the </w:t>
      </w:r>
      <w:r w:rsidR="009D54D6">
        <w:tab/>
        <w:t>context of</w:t>
      </w:r>
      <w:r w:rsidR="00D65344">
        <w:t xml:space="preserve"> the assignment.  After that, they would be given a list of questions to ask one or two </w:t>
      </w:r>
      <w:r w:rsidR="00D65344">
        <w:tab/>
        <w:t>members of the campus community</w:t>
      </w:r>
      <w:r w:rsidR="006030C6">
        <w:t xml:space="preserve"> about the meaning and discourse of sustainability</w:t>
      </w:r>
      <w:r w:rsidR="002F1BC5">
        <w:t xml:space="preserve"> on </w:t>
      </w:r>
      <w:r w:rsidR="002F1BC5">
        <w:tab/>
        <w:t>campus, and</w:t>
      </w:r>
      <w:r w:rsidR="00D65344">
        <w:t xml:space="preserve"> would also be given space to ask a question or two of </w:t>
      </w:r>
      <w:r w:rsidR="00240DFE">
        <w:t>their own choosing.</w:t>
      </w:r>
    </w:p>
    <w:p w:rsidR="0064161E" w:rsidRDefault="0064161E" w:rsidP="00D203C7">
      <w:pPr>
        <w:spacing w:line="240" w:lineRule="auto"/>
        <w:ind w:left="360" w:hanging="360"/>
        <w:contextualSpacing/>
      </w:pPr>
    </w:p>
    <w:p w:rsidR="0064161E" w:rsidRDefault="0064161E" w:rsidP="00D203C7">
      <w:pPr>
        <w:spacing w:line="240" w:lineRule="auto"/>
        <w:ind w:left="360" w:hanging="360"/>
        <w:contextualSpacing/>
      </w:pPr>
      <w:r>
        <w:tab/>
      </w:r>
      <w:r>
        <w:tab/>
      </w:r>
      <w:r w:rsidR="00F24659">
        <w:t xml:space="preserve">I think I would use </w:t>
      </w:r>
      <w:r w:rsidR="00BB5BB5">
        <w:t>this assignment as a midterm, and</w:t>
      </w:r>
      <w:r w:rsidR="00F24659">
        <w:t xml:space="preserve"> it would be graded.</w:t>
      </w:r>
    </w:p>
    <w:p w:rsidR="0048033E" w:rsidRDefault="0048033E" w:rsidP="00D203C7">
      <w:pPr>
        <w:spacing w:line="240" w:lineRule="auto"/>
        <w:ind w:left="360" w:hanging="360"/>
        <w:contextualSpacing/>
      </w:pPr>
    </w:p>
    <w:p w:rsidR="00CF25F5" w:rsidRDefault="00F24659" w:rsidP="00D203C7">
      <w:pPr>
        <w:spacing w:line="240" w:lineRule="auto"/>
        <w:ind w:left="360" w:hanging="360"/>
        <w:contextualSpacing/>
      </w:pPr>
      <w:r>
        <w:tab/>
      </w:r>
      <w:r w:rsidR="00BC1CF1">
        <w:t xml:space="preserve">I'd also really like to have students do some kind of commodity chain assignment where they </w:t>
      </w:r>
      <w:r w:rsidR="006476BC">
        <w:t>investigate where there food comes from.  I think this assignment maps to the</w:t>
      </w:r>
      <w:r w:rsidR="009E16CE">
        <w:t xml:space="preserve"> "Demonstrate ability to write in various modes: personal narrative, expository, analytical, descriptive, argument outcome for English 101 and to the "Apply an ethical perspective in which one views oneself as embedded in the fabric of an interconnected world" Sustainability Outcome.</w:t>
      </w:r>
    </w:p>
    <w:p w:rsidR="00CF25F5" w:rsidRDefault="00CF25F5" w:rsidP="00D203C7">
      <w:pPr>
        <w:spacing w:line="240" w:lineRule="auto"/>
        <w:ind w:left="360" w:hanging="360"/>
        <w:contextualSpacing/>
      </w:pPr>
    </w:p>
    <w:p w:rsidR="003531E2" w:rsidRDefault="00CF25F5" w:rsidP="00D203C7">
      <w:pPr>
        <w:spacing w:line="240" w:lineRule="auto"/>
        <w:ind w:left="360" w:hanging="360"/>
        <w:contextualSpacing/>
      </w:pPr>
      <w:r>
        <w:tab/>
      </w:r>
      <w:r>
        <w:tab/>
        <w:t xml:space="preserve">In terms of a lesson plan, each student </w:t>
      </w:r>
      <w:r w:rsidR="009165A4">
        <w:t xml:space="preserve">would be asked to pick one or two food items from their </w:t>
      </w:r>
      <w:r w:rsidR="009165A4">
        <w:tab/>
        <w:t xml:space="preserve">home and investigate where it was grown and by whom, </w:t>
      </w:r>
      <w:r w:rsidR="00C45223">
        <w:t>the labor pract</w:t>
      </w:r>
      <w:r w:rsidR="0011178A">
        <w:t xml:space="preserve">ices employed by the </w:t>
      </w:r>
      <w:r w:rsidR="0011178A">
        <w:tab/>
        <w:t>company</w:t>
      </w:r>
      <w:r w:rsidR="00452642">
        <w:t xml:space="preserve"> in charge, and what it took to deliver that food to w</w:t>
      </w:r>
      <w:r w:rsidR="007143F3">
        <w:t>herever they purchased it from.</w:t>
      </w:r>
    </w:p>
    <w:p w:rsidR="003531E2" w:rsidRDefault="003531E2" w:rsidP="00D203C7">
      <w:pPr>
        <w:spacing w:line="240" w:lineRule="auto"/>
        <w:ind w:left="360" w:hanging="360"/>
        <w:contextualSpacing/>
      </w:pPr>
    </w:p>
    <w:p w:rsidR="00F24659" w:rsidRDefault="003531E2" w:rsidP="00D203C7">
      <w:pPr>
        <w:spacing w:line="240" w:lineRule="auto"/>
        <w:ind w:left="360" w:hanging="360"/>
        <w:contextualSpacing/>
      </w:pPr>
      <w:r>
        <w:tab/>
      </w:r>
      <w:r>
        <w:tab/>
        <w:t xml:space="preserve">This activity could also be a </w:t>
      </w:r>
      <w:r w:rsidR="00BB5BB5">
        <w:t>midterm or a final assignment, and</w:t>
      </w:r>
      <w:r>
        <w:t xml:space="preserve"> it would be graded.</w:t>
      </w:r>
      <w:r w:rsidR="007143F3">
        <w:t xml:space="preserve"> </w:t>
      </w:r>
    </w:p>
    <w:p w:rsidR="00C44033" w:rsidRDefault="00C44033" w:rsidP="00D203C7">
      <w:pPr>
        <w:spacing w:line="240" w:lineRule="auto"/>
        <w:ind w:left="360" w:hanging="360"/>
        <w:contextualSpacing/>
      </w:pPr>
    </w:p>
    <w:p w:rsidR="00C44033" w:rsidRDefault="00C44033" w:rsidP="00D203C7">
      <w:pPr>
        <w:spacing w:line="240" w:lineRule="auto"/>
        <w:ind w:left="360" w:hanging="360"/>
        <w:contextualSpacing/>
      </w:pPr>
      <w:r>
        <w:tab/>
        <w:t>I'm also interested in having students write a dialog between themselves and some of the authors we read about</w:t>
      </w:r>
      <w:r w:rsidR="005B4603">
        <w:t xml:space="preserve"> in the class</w:t>
      </w:r>
      <w:r>
        <w:t>.  In it, they could discuss the meaning of sustainability, human kind's role on Earth, and what they themselves can do to encourage others in their communities to adopt more</w:t>
      </w:r>
      <w:r w:rsidR="0056647C">
        <w:t xml:space="preserve"> environmentally</w:t>
      </w:r>
      <w:r>
        <w:t xml:space="preserve"> sustainable </w:t>
      </w:r>
      <w:r w:rsidR="00122FC0">
        <w:t>lifestyles</w:t>
      </w:r>
      <w:r w:rsidR="00DF313F">
        <w:t xml:space="preserve">.  </w:t>
      </w:r>
      <w:r w:rsidR="00122FC0">
        <w:t xml:space="preserve">I think this assignment maps to the "Demonstrate ability to write in various modes: personal narrative, expository, analytical, descriptive, argument outcome </w:t>
      </w:r>
      <w:r w:rsidR="00122FC0">
        <w:lastRenderedPageBreak/>
        <w:t>for English 101 and to the "Apply an ethical perspective in which one views oneself as embedded in the fabric of an interconnected world" Sustainability Outcome.</w:t>
      </w:r>
    </w:p>
    <w:p w:rsidR="0056647C" w:rsidRDefault="0056647C" w:rsidP="00D203C7">
      <w:pPr>
        <w:spacing w:line="240" w:lineRule="auto"/>
        <w:ind w:left="360" w:hanging="360"/>
        <w:contextualSpacing/>
      </w:pPr>
    </w:p>
    <w:p w:rsidR="0056647C" w:rsidRDefault="0056647C" w:rsidP="00D203C7">
      <w:pPr>
        <w:spacing w:line="240" w:lineRule="auto"/>
        <w:ind w:left="360" w:hanging="360"/>
        <w:contextualSpacing/>
      </w:pPr>
      <w:r>
        <w:tab/>
      </w:r>
      <w:r>
        <w:tab/>
        <w:t xml:space="preserve">In terms of a lesson plan, each student would be asked to write a dialog between themselves </w:t>
      </w:r>
      <w:r>
        <w:tab/>
        <w:t>and our authors</w:t>
      </w:r>
      <w:r w:rsidR="00C50037">
        <w:t xml:space="preserve">.  </w:t>
      </w:r>
      <w:r w:rsidR="0000683B">
        <w:t>To help guide the discussion</w:t>
      </w:r>
      <w:r w:rsidR="00C50037">
        <w:t xml:space="preserve">, they'd be asked to address a set of </w:t>
      </w:r>
      <w:r>
        <w:t xml:space="preserve">questions </w:t>
      </w:r>
      <w:r w:rsidR="00BB5BB5">
        <w:tab/>
        <w:t xml:space="preserve">that </w:t>
      </w:r>
      <w:r>
        <w:t xml:space="preserve">I'd </w:t>
      </w:r>
      <w:r w:rsidR="0000683B">
        <w:tab/>
      </w:r>
      <w:r>
        <w:t xml:space="preserve">provide for them.  </w:t>
      </w:r>
    </w:p>
    <w:p w:rsidR="00BB5BB5" w:rsidRDefault="00BB5BB5" w:rsidP="00D203C7">
      <w:pPr>
        <w:spacing w:line="240" w:lineRule="auto"/>
        <w:ind w:left="360" w:hanging="360"/>
        <w:contextualSpacing/>
      </w:pPr>
    </w:p>
    <w:p w:rsidR="00BB5BB5" w:rsidRDefault="00BB5BB5" w:rsidP="00D203C7">
      <w:pPr>
        <w:spacing w:line="240" w:lineRule="auto"/>
        <w:ind w:left="360" w:hanging="360"/>
        <w:contextualSpacing/>
      </w:pPr>
      <w:r>
        <w:tab/>
      </w:r>
      <w:r>
        <w:tab/>
        <w:t>This activity would most likely be their final project, and it would be graded.</w:t>
      </w:r>
    </w:p>
    <w:p w:rsidR="00DA301D" w:rsidRDefault="00DA301D" w:rsidP="00D203C7">
      <w:pPr>
        <w:spacing w:line="240" w:lineRule="auto"/>
        <w:ind w:left="360" w:hanging="360"/>
        <w:contextualSpacing/>
      </w:pPr>
    </w:p>
    <w:p w:rsidR="00DA301D" w:rsidRDefault="00DA301D" w:rsidP="00D203C7">
      <w:pPr>
        <w:spacing w:line="240" w:lineRule="auto"/>
        <w:ind w:left="360" w:hanging="360"/>
        <w:contextualSpacing/>
      </w:pPr>
    </w:p>
    <w:p w:rsidR="00DA301D" w:rsidRDefault="008F759B" w:rsidP="00DA301D">
      <w:pPr>
        <w:spacing w:line="240" w:lineRule="auto"/>
        <w:contextualSpacing/>
      </w:pPr>
      <w:r>
        <w:t xml:space="preserve">In terms of resources, </w:t>
      </w:r>
      <w:r w:rsidR="0020231C">
        <w:t>I'm also interested in using Alisa Smith and J.B. MacKinnon's book called "Plenty" where both authors spend a year only eating food</w:t>
      </w:r>
      <w:r w:rsidR="00CD775D">
        <w:t>s</w:t>
      </w:r>
      <w:r w:rsidR="00376738">
        <w:t xml:space="preserve"> grown</w:t>
      </w:r>
      <w:r w:rsidR="00FB3641">
        <w:t xml:space="preserve"> or processed</w:t>
      </w:r>
      <w:r w:rsidR="0020231C">
        <w:t xml:space="preserve"> within 100 miles of their home in Vancouver, BC.  </w:t>
      </w:r>
      <w:r w:rsidR="00DA301D">
        <w:t>I think this book could be a nice complement or grounding for the commodity chain assignment where students investigate where there food comes from.</w:t>
      </w:r>
    </w:p>
    <w:p w:rsidR="00502883" w:rsidRDefault="00502883" w:rsidP="001B2465">
      <w:pPr>
        <w:spacing w:line="240" w:lineRule="auto"/>
        <w:contextualSpacing/>
      </w:pPr>
    </w:p>
    <w:p w:rsidR="00502883" w:rsidRDefault="00502883" w:rsidP="00262834">
      <w:pPr>
        <w:spacing w:line="240" w:lineRule="auto"/>
        <w:contextualSpacing/>
      </w:pPr>
      <w:r>
        <w:t>I'm</w:t>
      </w:r>
      <w:r w:rsidR="00DA301D">
        <w:t xml:space="preserve"> also a really</w:t>
      </w:r>
      <w:r>
        <w:t xml:space="preserve"> big fan of David Suzuki's book called "The Sacred Balance" where he encourages readers to see and understand the intercon</w:t>
      </w:r>
      <w:r w:rsidR="00406DC1">
        <w:t xml:space="preserve">nectedness between </w:t>
      </w:r>
      <w:r w:rsidR="00C34E8A">
        <w:t>all living things on Earth</w:t>
      </w:r>
      <w:r>
        <w:t>, which I think would tie back to Sherman's ideas of interconnectedness, as well.</w:t>
      </w:r>
    </w:p>
    <w:p w:rsidR="00206D8C" w:rsidRDefault="00206D8C" w:rsidP="001B2465">
      <w:pPr>
        <w:spacing w:line="240" w:lineRule="auto"/>
        <w:contextualSpacing/>
      </w:pPr>
    </w:p>
    <w:p w:rsidR="00206D8C" w:rsidRDefault="00206D8C" w:rsidP="001B2465">
      <w:pPr>
        <w:spacing w:line="240" w:lineRule="auto"/>
        <w:contextualSpacing/>
      </w:pPr>
      <w:r>
        <w:tab/>
      </w:r>
    </w:p>
    <w:p w:rsidR="00206D8C" w:rsidRDefault="00206D8C" w:rsidP="001B2465">
      <w:pPr>
        <w:spacing w:line="240" w:lineRule="auto"/>
        <w:contextualSpacing/>
      </w:pPr>
      <w:r>
        <w:tab/>
      </w:r>
    </w:p>
    <w:p w:rsidR="001A21AD" w:rsidRDefault="001A21AD"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4821C2" w:rsidRDefault="004821C2" w:rsidP="0017167B">
      <w:pPr>
        <w:spacing w:line="240" w:lineRule="auto"/>
        <w:contextualSpacing/>
      </w:pPr>
    </w:p>
    <w:p w:rsidR="00B537D1" w:rsidRDefault="00B537D1" w:rsidP="0017167B">
      <w:pPr>
        <w:spacing w:line="240" w:lineRule="auto"/>
        <w:contextualSpacing/>
      </w:pPr>
    </w:p>
    <w:p w:rsidR="00B537D1" w:rsidRDefault="00B537D1" w:rsidP="0017167B">
      <w:pPr>
        <w:spacing w:line="240" w:lineRule="auto"/>
        <w:contextualSpacing/>
      </w:pPr>
    </w:p>
    <w:p w:rsidR="00B537D1" w:rsidRDefault="00B537D1" w:rsidP="0017167B">
      <w:pPr>
        <w:spacing w:line="240" w:lineRule="auto"/>
        <w:contextualSpacing/>
      </w:pPr>
    </w:p>
    <w:p w:rsidR="00B537D1" w:rsidRDefault="00B537D1" w:rsidP="0017167B">
      <w:pPr>
        <w:spacing w:line="240" w:lineRule="auto"/>
        <w:contextualSpacing/>
      </w:pPr>
    </w:p>
    <w:p w:rsidR="004821C2" w:rsidRPr="00B11D04" w:rsidRDefault="004821C2" w:rsidP="004821C2">
      <w:pPr>
        <w:pStyle w:val="Heading1"/>
        <w:contextualSpacing/>
        <w:jc w:val="center"/>
        <w:rPr>
          <w:rFonts w:ascii="Cambria" w:hAnsi="Cambria"/>
          <w:szCs w:val="28"/>
        </w:rPr>
      </w:pPr>
      <w:r w:rsidRPr="00B11D04">
        <w:rPr>
          <w:rFonts w:ascii="Cambria" w:hAnsi="Cambria"/>
          <w:szCs w:val="28"/>
        </w:rPr>
        <w:lastRenderedPageBreak/>
        <w:t>English 101 Syllabus</w:t>
      </w:r>
    </w:p>
    <w:p w:rsidR="004821C2" w:rsidRPr="00B11D04" w:rsidRDefault="004821C2" w:rsidP="004821C2">
      <w:pPr>
        <w:pStyle w:val="Heading1"/>
        <w:contextualSpacing/>
        <w:jc w:val="center"/>
        <w:rPr>
          <w:rFonts w:ascii="Cambria" w:hAnsi="Cambria" w:cs="Arial"/>
          <w:bCs/>
          <w:szCs w:val="28"/>
        </w:rPr>
      </w:pPr>
      <w:r>
        <w:rPr>
          <w:rFonts w:ascii="Cambria" w:hAnsi="Cambria" w:cs="Arial"/>
          <w:bCs/>
          <w:szCs w:val="28"/>
        </w:rPr>
        <w:t>1121</w:t>
      </w:r>
      <w:r w:rsidRPr="00B11D04">
        <w:rPr>
          <w:rFonts w:ascii="Cambria" w:hAnsi="Cambria" w:cs="Arial"/>
          <w:bCs/>
          <w:szCs w:val="28"/>
        </w:rPr>
        <w:t xml:space="preserve"> </w:t>
      </w:r>
      <w:r>
        <w:rPr>
          <w:rFonts w:ascii="Cambria" w:hAnsi="Cambria" w:cs="Arial"/>
          <w:bCs/>
          <w:szCs w:val="28"/>
        </w:rPr>
        <w:t>2013 Fall</w:t>
      </w:r>
    </w:p>
    <w:p w:rsidR="004821C2" w:rsidRPr="00B11D04" w:rsidRDefault="004821C2" w:rsidP="004821C2">
      <w:pPr>
        <w:spacing w:before="120" w:after="120" w:line="240" w:lineRule="auto"/>
        <w:contextualSpacing/>
        <w:jc w:val="center"/>
        <w:rPr>
          <w:rFonts w:ascii="Cambria" w:hAnsi="Cambria" w:cs="Arial"/>
        </w:rPr>
      </w:pPr>
    </w:p>
    <w:p w:rsidR="004821C2" w:rsidRPr="00B11D04" w:rsidRDefault="004821C2" w:rsidP="004821C2">
      <w:pPr>
        <w:spacing w:line="240" w:lineRule="auto"/>
        <w:contextualSpacing/>
        <w:rPr>
          <w:rFonts w:ascii="Cambria" w:hAnsi="Cambria"/>
          <w:sz w:val="28"/>
          <w:szCs w:val="28"/>
        </w:rPr>
      </w:pPr>
      <w:r w:rsidRPr="00B11D04">
        <w:rPr>
          <w:rFonts w:ascii="Cambria" w:hAnsi="Cambria"/>
          <w:sz w:val="28"/>
          <w:szCs w:val="28"/>
        </w:rPr>
        <w:t>Instructor: Peter Freeman</w:t>
      </w:r>
    </w:p>
    <w:p w:rsidR="004821C2" w:rsidRPr="00B11D04" w:rsidRDefault="004821C2" w:rsidP="004821C2">
      <w:pPr>
        <w:spacing w:line="240" w:lineRule="auto"/>
        <w:contextualSpacing/>
        <w:rPr>
          <w:rFonts w:ascii="Cambria" w:hAnsi="Cambria"/>
          <w:sz w:val="28"/>
          <w:szCs w:val="28"/>
        </w:rPr>
      </w:pPr>
      <w:r w:rsidRPr="00B11D04">
        <w:rPr>
          <w:rFonts w:ascii="Cambria" w:hAnsi="Cambria"/>
          <w:sz w:val="28"/>
          <w:szCs w:val="28"/>
        </w:rPr>
        <w:t>E-mail: peter.freeman@bellevuecollege.edu</w:t>
      </w:r>
    </w:p>
    <w:p w:rsidR="004821C2" w:rsidRPr="00B11D04" w:rsidRDefault="004821C2" w:rsidP="004821C2">
      <w:pPr>
        <w:spacing w:line="240" w:lineRule="auto"/>
        <w:contextualSpacing/>
        <w:rPr>
          <w:rFonts w:ascii="Cambria" w:hAnsi="Cambria"/>
          <w:sz w:val="28"/>
          <w:szCs w:val="28"/>
        </w:rPr>
      </w:pPr>
      <w:r w:rsidRPr="00B11D04">
        <w:rPr>
          <w:rFonts w:ascii="Cambria" w:hAnsi="Cambria"/>
          <w:sz w:val="28"/>
          <w:szCs w:val="28"/>
        </w:rPr>
        <w:t>Phone:</w:t>
      </w:r>
      <w:r>
        <w:rPr>
          <w:rFonts w:ascii="Cambria" w:hAnsi="Cambria"/>
          <w:sz w:val="28"/>
          <w:szCs w:val="28"/>
        </w:rPr>
        <w:t xml:space="preserve"> 425-564-2341</w:t>
      </w:r>
      <w:r w:rsidRPr="00B11D04">
        <w:rPr>
          <w:rFonts w:ascii="Cambria" w:hAnsi="Cambria"/>
          <w:sz w:val="28"/>
          <w:szCs w:val="28"/>
        </w:rPr>
        <w:tab/>
      </w:r>
    </w:p>
    <w:p w:rsidR="004821C2" w:rsidRPr="00B11D04" w:rsidRDefault="004821C2" w:rsidP="004821C2">
      <w:pPr>
        <w:spacing w:line="240" w:lineRule="auto"/>
        <w:contextualSpacing/>
        <w:rPr>
          <w:rFonts w:ascii="Cambria" w:hAnsi="Cambria"/>
          <w:sz w:val="28"/>
          <w:szCs w:val="28"/>
        </w:rPr>
      </w:pPr>
      <w:r w:rsidRPr="00B11D04">
        <w:rPr>
          <w:rFonts w:ascii="Cambria" w:hAnsi="Cambria"/>
          <w:sz w:val="28"/>
          <w:szCs w:val="28"/>
        </w:rPr>
        <w:t>Office location</w:t>
      </w:r>
      <w:r>
        <w:rPr>
          <w:rFonts w:ascii="Cambria" w:hAnsi="Cambria"/>
          <w:sz w:val="28"/>
          <w:szCs w:val="28"/>
        </w:rPr>
        <w:t>: R230K</w:t>
      </w:r>
    </w:p>
    <w:p w:rsidR="004821C2" w:rsidRPr="00B11D04" w:rsidRDefault="004821C2" w:rsidP="004821C2">
      <w:pPr>
        <w:spacing w:line="240" w:lineRule="auto"/>
        <w:contextualSpacing/>
        <w:rPr>
          <w:rFonts w:ascii="Cambria" w:hAnsi="Cambria"/>
          <w:sz w:val="28"/>
          <w:szCs w:val="28"/>
        </w:rPr>
      </w:pPr>
      <w:r w:rsidRPr="00B11D04">
        <w:rPr>
          <w:rFonts w:ascii="Cambria" w:hAnsi="Cambria"/>
          <w:sz w:val="28"/>
          <w:szCs w:val="28"/>
        </w:rPr>
        <w:t>Office Hours:</w:t>
      </w:r>
      <w:r>
        <w:rPr>
          <w:rFonts w:ascii="Cambria" w:hAnsi="Cambria"/>
          <w:sz w:val="28"/>
          <w:szCs w:val="28"/>
        </w:rPr>
        <w:t xml:space="preserve"> T and Th from 4 to 5 or by appointment</w:t>
      </w:r>
    </w:p>
    <w:p w:rsidR="004821C2" w:rsidRPr="009D3374" w:rsidRDefault="004821C2" w:rsidP="004821C2">
      <w:pPr>
        <w:pStyle w:val="Heading2"/>
        <w:contextualSpacing/>
        <w:rPr>
          <w:sz w:val="24"/>
          <w:szCs w:val="24"/>
        </w:rPr>
      </w:pPr>
      <w:r w:rsidRPr="009D3374">
        <w:rPr>
          <w:i w:val="0"/>
          <w:sz w:val="24"/>
          <w:szCs w:val="24"/>
        </w:rPr>
        <w:t>Course Information</w:t>
      </w:r>
    </w:p>
    <w:p w:rsidR="004821C2" w:rsidRPr="009D3374" w:rsidRDefault="004821C2" w:rsidP="004821C2">
      <w:pPr>
        <w:pStyle w:val="NormalWeb"/>
        <w:spacing w:before="0" w:after="0" w:afterAutospacing="0"/>
        <w:contextualSpacing/>
        <w:rPr>
          <w:rFonts w:ascii="Cambria" w:hAnsi="Cambria"/>
          <w:bCs/>
          <w:sz w:val="24"/>
          <w:szCs w:val="24"/>
        </w:rPr>
      </w:pPr>
      <w:r w:rsidRPr="009D3374">
        <w:rPr>
          <w:rFonts w:ascii="Cambria" w:hAnsi="Cambria"/>
          <w:bCs/>
          <w:sz w:val="24"/>
          <w:szCs w:val="24"/>
        </w:rPr>
        <w:t xml:space="preserve">The primary goal of this course is to introduce you to college-level writing.  To do so, we will work on creating strong thesis statements, developing supporting evidence, drawing logical conclusions, and generating awareness of your audience within an interdisciplinary context.  We will also cover organization, mechanics, and available resources to help you in the writing process.  </w:t>
      </w:r>
    </w:p>
    <w:p w:rsidR="004821C2" w:rsidRPr="009D3374" w:rsidRDefault="004821C2" w:rsidP="004821C2">
      <w:pPr>
        <w:pStyle w:val="NormalWeb"/>
        <w:spacing w:before="0" w:after="0" w:afterAutospacing="0"/>
        <w:contextualSpacing/>
        <w:rPr>
          <w:rFonts w:ascii="Cambria" w:hAnsi="Cambria"/>
          <w:bCs/>
          <w:sz w:val="24"/>
          <w:szCs w:val="24"/>
        </w:rPr>
      </w:pPr>
    </w:p>
    <w:p w:rsidR="004821C2" w:rsidRDefault="004821C2" w:rsidP="004821C2">
      <w:pPr>
        <w:pStyle w:val="NormalWeb"/>
        <w:spacing w:before="0" w:after="0" w:afterAutospacing="0"/>
        <w:contextualSpacing/>
        <w:rPr>
          <w:rFonts w:ascii="Cambria" w:hAnsi="Cambria"/>
          <w:bCs/>
          <w:sz w:val="24"/>
          <w:szCs w:val="24"/>
        </w:rPr>
      </w:pPr>
      <w:r w:rsidRPr="009D3374">
        <w:rPr>
          <w:rFonts w:ascii="Cambria" w:hAnsi="Cambria"/>
          <w:bCs/>
          <w:sz w:val="24"/>
          <w:szCs w:val="24"/>
        </w:rPr>
        <w:t>In order to provide a context for this work, we will focus our efforts on exploring</w:t>
      </w:r>
      <w:r>
        <w:rPr>
          <w:rFonts w:ascii="Cambria" w:hAnsi="Cambria"/>
          <w:bCs/>
          <w:sz w:val="24"/>
          <w:szCs w:val="24"/>
        </w:rPr>
        <w:t xml:space="preserve"> the idea of environmental sustainability.  Questions explored will include, but are not limited to: What is sustainability?  What does it mean to be environmentally sustainable?  How can we foster and encourage environmentally sustai</w:t>
      </w:r>
      <w:r w:rsidR="004F2F8F">
        <w:rPr>
          <w:rFonts w:ascii="Cambria" w:hAnsi="Cambria"/>
          <w:bCs/>
          <w:sz w:val="24"/>
          <w:szCs w:val="24"/>
        </w:rPr>
        <w:t>nable behaviors and practices in our communities and beyond?</w:t>
      </w:r>
    </w:p>
    <w:p w:rsidR="004821C2" w:rsidRPr="009D3374" w:rsidRDefault="004821C2" w:rsidP="004821C2">
      <w:pPr>
        <w:pStyle w:val="NormalWeb"/>
        <w:spacing w:before="0" w:after="0" w:afterAutospacing="0"/>
        <w:contextualSpacing/>
        <w:rPr>
          <w:rFonts w:ascii="Cambria" w:hAnsi="Cambria"/>
          <w:bCs/>
          <w:sz w:val="24"/>
          <w:szCs w:val="24"/>
        </w:rPr>
      </w:pPr>
    </w:p>
    <w:p w:rsidR="004821C2" w:rsidRPr="009D3374" w:rsidRDefault="004821C2" w:rsidP="004821C2">
      <w:pPr>
        <w:pStyle w:val="NormalWeb"/>
        <w:spacing w:before="0" w:after="0" w:afterAutospacing="0"/>
        <w:contextualSpacing/>
        <w:rPr>
          <w:rFonts w:ascii="Cambria" w:hAnsi="Cambria"/>
          <w:bCs/>
          <w:sz w:val="24"/>
          <w:szCs w:val="24"/>
        </w:rPr>
      </w:pPr>
      <w:r w:rsidRPr="009D3374">
        <w:rPr>
          <w:rFonts w:ascii="Cambria" w:hAnsi="Cambria"/>
          <w:bCs/>
          <w:sz w:val="24"/>
          <w:szCs w:val="24"/>
        </w:rPr>
        <w:t xml:space="preserve">To help investigate these questions, we will spend the first half of the course developing an understanding of </w:t>
      </w:r>
      <w:r>
        <w:rPr>
          <w:rFonts w:ascii="Cambria" w:hAnsi="Cambria"/>
          <w:bCs/>
          <w:sz w:val="24"/>
          <w:szCs w:val="24"/>
        </w:rPr>
        <w:t>sustainability</w:t>
      </w:r>
      <w:r w:rsidRPr="009D3374">
        <w:rPr>
          <w:rFonts w:ascii="Cambria" w:hAnsi="Cambria"/>
          <w:bCs/>
          <w:sz w:val="24"/>
          <w:szCs w:val="24"/>
        </w:rPr>
        <w:t xml:space="preserve">, while the second half </w:t>
      </w:r>
      <w:r>
        <w:rPr>
          <w:rFonts w:ascii="Cambria" w:hAnsi="Cambria"/>
          <w:bCs/>
          <w:sz w:val="24"/>
          <w:szCs w:val="24"/>
        </w:rPr>
        <w:t xml:space="preserve">of the course </w:t>
      </w:r>
      <w:r w:rsidRPr="009D3374">
        <w:rPr>
          <w:rFonts w:ascii="Cambria" w:hAnsi="Cambria"/>
          <w:bCs/>
          <w:sz w:val="24"/>
          <w:szCs w:val="24"/>
        </w:rPr>
        <w:t xml:space="preserve">will allow you to </w:t>
      </w:r>
      <w:r>
        <w:rPr>
          <w:rFonts w:ascii="Cambria" w:hAnsi="Cambria"/>
          <w:bCs/>
          <w:sz w:val="24"/>
          <w:szCs w:val="24"/>
        </w:rPr>
        <w:t>apply your knowledge and address a handful of real-world environmental concerns.</w:t>
      </w:r>
    </w:p>
    <w:p w:rsidR="004821C2" w:rsidRPr="009D3374" w:rsidRDefault="004821C2" w:rsidP="004821C2">
      <w:pPr>
        <w:pStyle w:val="NormalWeb"/>
        <w:spacing w:before="0" w:after="0" w:afterAutospacing="0"/>
        <w:contextualSpacing/>
        <w:rPr>
          <w:rFonts w:ascii="Cambria" w:hAnsi="Cambria"/>
          <w:bCs/>
          <w:sz w:val="24"/>
          <w:szCs w:val="24"/>
        </w:rPr>
      </w:pPr>
    </w:p>
    <w:p w:rsidR="004821C2" w:rsidRPr="009D3374" w:rsidRDefault="004821C2" w:rsidP="004821C2">
      <w:pPr>
        <w:pStyle w:val="NormalWeb"/>
        <w:spacing w:before="0" w:after="0" w:afterAutospacing="0"/>
        <w:ind w:left="0"/>
        <w:contextualSpacing/>
        <w:rPr>
          <w:rFonts w:ascii="Cambria" w:hAnsi="Cambria"/>
          <w:b/>
          <w:bCs/>
          <w:sz w:val="24"/>
          <w:szCs w:val="24"/>
        </w:rPr>
      </w:pPr>
      <w:r w:rsidRPr="009D3374">
        <w:rPr>
          <w:rFonts w:ascii="Cambria" w:hAnsi="Cambria"/>
          <w:b/>
          <w:bCs/>
          <w:sz w:val="24"/>
          <w:szCs w:val="24"/>
        </w:rPr>
        <w:t>Course Outcomes</w:t>
      </w:r>
    </w:p>
    <w:p w:rsidR="004821C2" w:rsidRPr="009D3374" w:rsidRDefault="004821C2" w:rsidP="004821C2">
      <w:pPr>
        <w:pStyle w:val="NormalWeb"/>
        <w:spacing w:before="0" w:after="0" w:afterAutospacing="0"/>
        <w:ind w:left="0"/>
        <w:contextualSpacing/>
        <w:rPr>
          <w:rFonts w:ascii="Cambria" w:hAnsi="Cambria"/>
          <w:b/>
          <w:bCs/>
          <w:sz w:val="24"/>
          <w:szCs w:val="24"/>
        </w:rPr>
      </w:pPr>
    </w:p>
    <w:p w:rsidR="004821C2" w:rsidRPr="009D3374" w:rsidRDefault="004821C2" w:rsidP="004821C2">
      <w:pPr>
        <w:pStyle w:val="NormalWeb"/>
        <w:spacing w:before="0" w:after="0" w:afterAutospacing="0"/>
        <w:ind w:left="0"/>
        <w:contextualSpacing/>
        <w:rPr>
          <w:rFonts w:ascii="Cambria" w:hAnsi="Cambria"/>
          <w:bCs/>
          <w:sz w:val="24"/>
          <w:szCs w:val="24"/>
        </w:rPr>
      </w:pPr>
      <w:r w:rsidRPr="009D3374">
        <w:rPr>
          <w:rFonts w:ascii="Cambria" w:hAnsi="Cambria"/>
          <w:bCs/>
          <w:sz w:val="24"/>
          <w:szCs w:val="24"/>
        </w:rPr>
        <w:t>By the end of this course, students will be able to:</w:t>
      </w:r>
    </w:p>
    <w:p w:rsidR="004821C2" w:rsidRPr="009D3374" w:rsidRDefault="004821C2" w:rsidP="004821C2">
      <w:pPr>
        <w:pStyle w:val="NormalWeb"/>
        <w:spacing w:before="0" w:after="0" w:afterAutospacing="0"/>
        <w:ind w:left="0"/>
        <w:contextualSpacing/>
        <w:rPr>
          <w:rFonts w:ascii="Cambria" w:hAnsi="Cambria"/>
          <w:b/>
          <w:bCs/>
          <w:sz w:val="24"/>
          <w:szCs w:val="24"/>
        </w:rPr>
      </w:pPr>
    </w:p>
    <w:p w:rsidR="004821C2" w:rsidRPr="009D3374" w:rsidRDefault="004821C2" w:rsidP="004821C2">
      <w:pPr>
        <w:pStyle w:val="NormalWeb"/>
        <w:numPr>
          <w:ilvl w:val="0"/>
          <w:numId w:val="10"/>
        </w:numPr>
        <w:spacing w:before="0" w:after="0" w:afterAutospacing="0"/>
        <w:contextualSpacing/>
        <w:rPr>
          <w:rFonts w:ascii="Cambria" w:hAnsi="Cambria"/>
          <w:b/>
          <w:bCs/>
          <w:sz w:val="24"/>
          <w:szCs w:val="24"/>
        </w:rPr>
      </w:pPr>
      <w:r w:rsidRPr="009D3374">
        <w:rPr>
          <w:rFonts w:ascii="Cambria" w:hAnsi="Cambria"/>
          <w:bCs/>
          <w:sz w:val="24"/>
          <w:szCs w:val="24"/>
        </w:rPr>
        <w:t>Demonstrate an ability to write in various modes, including personal narrative and argument</w:t>
      </w:r>
    </w:p>
    <w:p w:rsidR="004821C2" w:rsidRPr="009D3374" w:rsidRDefault="004821C2" w:rsidP="004821C2">
      <w:pPr>
        <w:pStyle w:val="NormalWeb"/>
        <w:numPr>
          <w:ilvl w:val="0"/>
          <w:numId w:val="10"/>
        </w:numPr>
        <w:spacing w:before="0" w:after="0" w:afterAutospacing="0"/>
        <w:contextualSpacing/>
        <w:rPr>
          <w:rFonts w:ascii="Cambria" w:hAnsi="Cambria"/>
          <w:b/>
          <w:bCs/>
          <w:sz w:val="24"/>
          <w:szCs w:val="24"/>
        </w:rPr>
      </w:pPr>
      <w:r w:rsidRPr="009D3374">
        <w:rPr>
          <w:rFonts w:ascii="Cambria" w:hAnsi="Cambria"/>
          <w:bCs/>
          <w:sz w:val="24"/>
          <w:szCs w:val="24"/>
        </w:rPr>
        <w:t>Create a thesis statement that outlines the focus of a paper</w:t>
      </w:r>
    </w:p>
    <w:p w:rsidR="004821C2" w:rsidRPr="009D3374" w:rsidRDefault="004821C2" w:rsidP="004821C2">
      <w:pPr>
        <w:pStyle w:val="NormalWeb"/>
        <w:numPr>
          <w:ilvl w:val="0"/>
          <w:numId w:val="10"/>
        </w:numPr>
        <w:spacing w:before="0" w:after="0" w:afterAutospacing="0"/>
        <w:contextualSpacing/>
        <w:rPr>
          <w:rFonts w:ascii="Cambria" w:hAnsi="Cambria"/>
          <w:b/>
          <w:bCs/>
          <w:sz w:val="24"/>
          <w:szCs w:val="24"/>
        </w:rPr>
      </w:pPr>
      <w:r w:rsidRPr="009D3374">
        <w:rPr>
          <w:rFonts w:ascii="Cambria" w:hAnsi="Cambria"/>
          <w:bCs/>
          <w:sz w:val="24"/>
          <w:szCs w:val="24"/>
        </w:rPr>
        <w:t>Identify the research question, thesis statement, context, and supporting evidence in reading assignments</w:t>
      </w:r>
    </w:p>
    <w:p w:rsidR="00DE787B" w:rsidRPr="00A5368A" w:rsidRDefault="004821C2" w:rsidP="00DE787B">
      <w:pPr>
        <w:pStyle w:val="NormalWeb"/>
        <w:numPr>
          <w:ilvl w:val="0"/>
          <w:numId w:val="10"/>
        </w:numPr>
        <w:spacing w:before="0" w:after="0" w:afterAutospacing="0"/>
        <w:contextualSpacing/>
        <w:rPr>
          <w:rFonts w:ascii="Cambria" w:hAnsi="Cambria"/>
          <w:b/>
          <w:bCs/>
          <w:sz w:val="24"/>
          <w:szCs w:val="24"/>
        </w:rPr>
      </w:pPr>
      <w:r w:rsidRPr="00A5368A">
        <w:rPr>
          <w:rFonts w:ascii="Cambria" w:hAnsi="Cambria"/>
          <w:bCs/>
          <w:sz w:val="24"/>
          <w:szCs w:val="24"/>
        </w:rPr>
        <w:t xml:space="preserve">Practice good group skills, including how to give useful feedback and how to make use of feedback you receive </w:t>
      </w:r>
    </w:p>
    <w:p w:rsidR="004821C2" w:rsidRPr="00A87267" w:rsidRDefault="004821C2" w:rsidP="004821C2">
      <w:pPr>
        <w:pStyle w:val="NormalWeb"/>
        <w:spacing w:before="0" w:after="0" w:afterAutospacing="0"/>
        <w:contextualSpacing/>
        <w:rPr>
          <w:rFonts w:ascii="Cambria" w:hAnsi="Cambria"/>
          <w:b/>
          <w:bCs/>
          <w:sz w:val="24"/>
          <w:szCs w:val="24"/>
        </w:rPr>
      </w:pPr>
    </w:p>
    <w:p w:rsidR="004821C2" w:rsidRPr="009D3374" w:rsidRDefault="004821C2" w:rsidP="004821C2">
      <w:pPr>
        <w:spacing w:line="240" w:lineRule="auto"/>
        <w:contextualSpacing/>
        <w:rPr>
          <w:rFonts w:ascii="Cambria" w:hAnsi="Cambria"/>
          <w:b/>
          <w:sz w:val="24"/>
          <w:szCs w:val="24"/>
        </w:rPr>
      </w:pPr>
      <w:r w:rsidRPr="009D3374">
        <w:rPr>
          <w:rFonts w:ascii="Cambria" w:hAnsi="Cambria"/>
          <w:b/>
          <w:sz w:val="24"/>
          <w:szCs w:val="24"/>
        </w:rPr>
        <w:t>Books and Materials Required</w:t>
      </w:r>
    </w:p>
    <w:p w:rsidR="004821C2" w:rsidRDefault="004821C2" w:rsidP="004821C2">
      <w:pPr>
        <w:pStyle w:val="NormalWeb"/>
        <w:spacing w:before="0" w:after="0" w:afterAutospacing="0"/>
        <w:ind w:left="0"/>
        <w:contextualSpacing/>
        <w:rPr>
          <w:rFonts w:ascii="Cambria" w:hAnsi="Cambria"/>
          <w:sz w:val="24"/>
          <w:szCs w:val="24"/>
        </w:rPr>
      </w:pPr>
      <w:r>
        <w:rPr>
          <w:rFonts w:ascii="Cambria" w:hAnsi="Cambria"/>
          <w:sz w:val="24"/>
          <w:szCs w:val="24"/>
        </w:rPr>
        <w:t xml:space="preserve">Smith, Alisa and MacKinnon, J.B. </w:t>
      </w:r>
      <w:r>
        <w:rPr>
          <w:rFonts w:ascii="Cambria" w:hAnsi="Cambria"/>
          <w:sz w:val="24"/>
          <w:szCs w:val="24"/>
          <w:u w:val="single"/>
        </w:rPr>
        <w:t>Plenty</w:t>
      </w:r>
      <w:r>
        <w:rPr>
          <w:rFonts w:ascii="Cambria" w:hAnsi="Cambria"/>
          <w:sz w:val="24"/>
          <w:szCs w:val="24"/>
        </w:rPr>
        <w:t xml:space="preserve"> © 2007</w:t>
      </w:r>
      <w:r w:rsidRPr="009D3374">
        <w:rPr>
          <w:rFonts w:ascii="Cambria" w:hAnsi="Cambria"/>
          <w:sz w:val="24"/>
          <w:szCs w:val="24"/>
        </w:rPr>
        <w:t xml:space="preserve"> Required</w:t>
      </w:r>
    </w:p>
    <w:p w:rsidR="004821C2" w:rsidRDefault="004821C2" w:rsidP="004821C2">
      <w:pPr>
        <w:pStyle w:val="NormalWeb"/>
        <w:spacing w:before="0" w:after="0" w:afterAutospacing="0"/>
        <w:ind w:left="0"/>
        <w:contextualSpacing/>
        <w:rPr>
          <w:rFonts w:ascii="Cambria" w:hAnsi="Cambria"/>
          <w:sz w:val="24"/>
          <w:szCs w:val="24"/>
        </w:rPr>
      </w:pPr>
    </w:p>
    <w:p w:rsidR="004821C2" w:rsidRPr="006F352E" w:rsidRDefault="004821C2" w:rsidP="004821C2">
      <w:pPr>
        <w:pStyle w:val="NormalWeb"/>
        <w:spacing w:before="0" w:after="0" w:afterAutospacing="0"/>
        <w:ind w:left="0"/>
        <w:contextualSpacing/>
        <w:rPr>
          <w:rFonts w:ascii="Cambria" w:hAnsi="Cambria"/>
          <w:sz w:val="24"/>
          <w:szCs w:val="24"/>
        </w:rPr>
      </w:pPr>
      <w:r>
        <w:rPr>
          <w:rFonts w:ascii="Cambria" w:hAnsi="Cambria"/>
          <w:sz w:val="24"/>
          <w:szCs w:val="24"/>
        </w:rPr>
        <w:lastRenderedPageBreak/>
        <w:t xml:space="preserve">Suzuki, David. </w:t>
      </w:r>
      <w:r>
        <w:rPr>
          <w:rFonts w:ascii="Cambria" w:hAnsi="Cambria"/>
          <w:sz w:val="24"/>
          <w:szCs w:val="24"/>
          <w:u w:val="single"/>
        </w:rPr>
        <w:t>The Sacred Balance</w:t>
      </w:r>
      <w:r>
        <w:rPr>
          <w:rFonts w:ascii="Cambria" w:hAnsi="Cambria"/>
          <w:sz w:val="24"/>
          <w:szCs w:val="24"/>
        </w:rPr>
        <w:t>. © 2007 Required</w:t>
      </w:r>
    </w:p>
    <w:p w:rsidR="004821C2" w:rsidRPr="009D3374" w:rsidRDefault="004821C2" w:rsidP="004821C2">
      <w:pPr>
        <w:pStyle w:val="NormalWeb"/>
        <w:spacing w:before="0" w:after="0" w:afterAutospacing="0"/>
        <w:ind w:left="0"/>
        <w:contextualSpacing/>
        <w:rPr>
          <w:rFonts w:ascii="Cambria" w:hAnsi="Cambria"/>
          <w:sz w:val="24"/>
          <w:szCs w:val="24"/>
        </w:rPr>
      </w:pPr>
    </w:p>
    <w:p w:rsidR="004821C2" w:rsidRPr="009D3374" w:rsidRDefault="004821C2" w:rsidP="004821C2">
      <w:pPr>
        <w:pStyle w:val="NormalWeb"/>
        <w:spacing w:before="0" w:after="0" w:afterAutospacing="0"/>
        <w:ind w:left="0"/>
        <w:contextualSpacing/>
        <w:rPr>
          <w:rFonts w:ascii="Cambria" w:hAnsi="Cambria"/>
          <w:sz w:val="24"/>
          <w:szCs w:val="24"/>
        </w:rPr>
      </w:pPr>
      <w:r w:rsidRPr="009D3374">
        <w:rPr>
          <w:rFonts w:ascii="Cambria" w:hAnsi="Cambria"/>
          <w:sz w:val="24"/>
          <w:szCs w:val="24"/>
        </w:rPr>
        <w:t xml:space="preserve">Zinsser, William. </w:t>
      </w:r>
      <w:r w:rsidRPr="009D3374">
        <w:rPr>
          <w:rFonts w:ascii="Cambria" w:hAnsi="Cambria"/>
          <w:sz w:val="24"/>
          <w:szCs w:val="24"/>
          <w:u w:val="single"/>
        </w:rPr>
        <w:t>On Writing Well</w:t>
      </w:r>
      <w:r w:rsidRPr="009D3374">
        <w:rPr>
          <w:rFonts w:ascii="Cambria" w:hAnsi="Cambria"/>
          <w:sz w:val="24"/>
          <w:szCs w:val="24"/>
        </w:rPr>
        <w:t>. © 2006 Required</w:t>
      </w:r>
    </w:p>
    <w:p w:rsidR="004821C2" w:rsidRPr="009D3374" w:rsidRDefault="004821C2" w:rsidP="004821C2">
      <w:pPr>
        <w:pStyle w:val="NormalWeb"/>
        <w:spacing w:before="0" w:after="0" w:afterAutospacing="0"/>
        <w:ind w:left="0"/>
        <w:contextualSpacing/>
        <w:rPr>
          <w:rFonts w:ascii="Cambria" w:hAnsi="Cambria"/>
          <w:sz w:val="24"/>
          <w:szCs w:val="24"/>
        </w:rPr>
      </w:pPr>
    </w:p>
    <w:p w:rsidR="004821C2" w:rsidRPr="009D3374" w:rsidRDefault="004821C2" w:rsidP="004821C2">
      <w:pPr>
        <w:pStyle w:val="NormalWeb"/>
        <w:spacing w:before="0" w:after="0" w:afterAutospacing="0"/>
        <w:ind w:left="0"/>
        <w:contextualSpacing/>
        <w:rPr>
          <w:rFonts w:ascii="Cambria" w:hAnsi="Cambria"/>
          <w:sz w:val="24"/>
          <w:szCs w:val="24"/>
        </w:rPr>
      </w:pPr>
      <w:r w:rsidRPr="009D3374">
        <w:rPr>
          <w:rFonts w:ascii="Cambria" w:hAnsi="Cambria"/>
          <w:sz w:val="24"/>
          <w:szCs w:val="24"/>
        </w:rPr>
        <w:t>All other reading materials can be found on the course Canvas site under the Files tab.</w:t>
      </w:r>
    </w:p>
    <w:p w:rsidR="004821C2" w:rsidRPr="009D3374" w:rsidRDefault="004821C2" w:rsidP="004821C2">
      <w:pPr>
        <w:spacing w:line="240" w:lineRule="auto"/>
        <w:contextualSpacing/>
        <w:rPr>
          <w:rFonts w:ascii="Cambria" w:hAnsi="Cambria"/>
          <w:sz w:val="24"/>
          <w:szCs w:val="24"/>
        </w:rPr>
      </w:pPr>
    </w:p>
    <w:p w:rsidR="004821C2" w:rsidRPr="009D3374" w:rsidRDefault="004821C2" w:rsidP="004821C2">
      <w:pPr>
        <w:spacing w:line="240" w:lineRule="auto"/>
        <w:contextualSpacing/>
        <w:rPr>
          <w:rFonts w:ascii="Cambria" w:hAnsi="Cambria" w:cs="Arial"/>
          <w:b/>
          <w:sz w:val="24"/>
          <w:szCs w:val="24"/>
        </w:rPr>
      </w:pPr>
      <w:r w:rsidRPr="009D3374">
        <w:rPr>
          <w:rFonts w:ascii="Cambria" w:hAnsi="Cambria" w:cs="Arial"/>
          <w:b/>
          <w:sz w:val="24"/>
          <w:szCs w:val="24"/>
        </w:rPr>
        <w:t xml:space="preserve">Grading </w:t>
      </w:r>
    </w:p>
    <w:p w:rsidR="004821C2" w:rsidRPr="009D3374" w:rsidRDefault="004821C2" w:rsidP="004821C2">
      <w:pPr>
        <w:spacing w:line="240" w:lineRule="auto"/>
        <w:contextualSpacing/>
        <w:rPr>
          <w:rFonts w:ascii="Cambria" w:hAnsi="Cambria" w:cs="Arial"/>
          <w:b/>
          <w:sz w:val="24"/>
          <w:szCs w:val="24"/>
        </w:rPr>
      </w:pPr>
    </w:p>
    <w:p w:rsidR="004821C2" w:rsidRPr="009D3374" w:rsidRDefault="004821C2" w:rsidP="004821C2">
      <w:pPr>
        <w:spacing w:line="240" w:lineRule="auto"/>
        <w:contextualSpacing/>
        <w:rPr>
          <w:rFonts w:ascii="Cambria" w:hAnsi="Cambria" w:cs="Arial"/>
          <w:sz w:val="24"/>
          <w:szCs w:val="24"/>
        </w:rPr>
      </w:pPr>
      <w:r w:rsidRPr="009D3374">
        <w:rPr>
          <w:rFonts w:ascii="Cambria" w:hAnsi="Cambria" w:cs="Arial"/>
          <w:sz w:val="24"/>
          <w:szCs w:val="24"/>
        </w:rPr>
        <w:t>Essays</w:t>
      </w:r>
      <w:r w:rsidRPr="009D3374">
        <w:rPr>
          <w:rFonts w:ascii="Cambria" w:hAnsi="Cambria" w:cs="Arial"/>
          <w:sz w:val="24"/>
          <w:szCs w:val="24"/>
        </w:rPr>
        <w:tab/>
      </w:r>
      <w:r w:rsidRPr="009D3374">
        <w:rPr>
          <w:rFonts w:ascii="Cambria" w:hAnsi="Cambria" w:cs="Arial"/>
          <w:sz w:val="24"/>
          <w:szCs w:val="24"/>
        </w:rPr>
        <w:tab/>
      </w:r>
      <w:r w:rsidRPr="009D3374">
        <w:rPr>
          <w:rFonts w:ascii="Cambria" w:hAnsi="Cambria" w:cs="Arial"/>
          <w:sz w:val="24"/>
          <w:szCs w:val="24"/>
        </w:rPr>
        <w:tab/>
      </w:r>
      <w:r w:rsidRPr="009D3374">
        <w:rPr>
          <w:rFonts w:ascii="Cambria" w:hAnsi="Cambria" w:cs="Arial"/>
          <w:sz w:val="24"/>
          <w:szCs w:val="24"/>
        </w:rPr>
        <w:tab/>
      </w:r>
      <w:r w:rsidRPr="009D3374">
        <w:rPr>
          <w:rFonts w:ascii="Cambria" w:hAnsi="Cambria" w:cs="Arial"/>
          <w:sz w:val="24"/>
          <w:szCs w:val="24"/>
        </w:rPr>
        <w:tab/>
        <w:t>160</w:t>
      </w:r>
    </w:p>
    <w:p w:rsidR="004821C2" w:rsidRPr="009D3374" w:rsidRDefault="004821C2" w:rsidP="004821C2">
      <w:pPr>
        <w:spacing w:line="240" w:lineRule="auto"/>
        <w:contextualSpacing/>
        <w:rPr>
          <w:rFonts w:ascii="Cambria" w:hAnsi="Cambria" w:cs="Arial"/>
          <w:sz w:val="24"/>
          <w:szCs w:val="24"/>
        </w:rPr>
      </w:pPr>
      <w:r>
        <w:rPr>
          <w:rFonts w:ascii="Cambria" w:hAnsi="Cambria" w:cs="Arial"/>
          <w:sz w:val="24"/>
          <w:szCs w:val="24"/>
        </w:rPr>
        <w:t>Class participation</w:t>
      </w:r>
      <w:r>
        <w:rPr>
          <w:rFonts w:ascii="Cambria" w:hAnsi="Cambria" w:cs="Arial"/>
          <w:sz w:val="24"/>
          <w:szCs w:val="24"/>
        </w:rPr>
        <w:tab/>
      </w:r>
      <w:r>
        <w:rPr>
          <w:rFonts w:ascii="Cambria" w:hAnsi="Cambria" w:cs="Arial"/>
          <w:sz w:val="24"/>
          <w:szCs w:val="24"/>
        </w:rPr>
        <w:tab/>
      </w:r>
      <w:r>
        <w:rPr>
          <w:rFonts w:ascii="Cambria" w:hAnsi="Cambria" w:cs="Arial"/>
          <w:sz w:val="24"/>
          <w:szCs w:val="24"/>
        </w:rPr>
        <w:tab/>
        <w:t>8</w:t>
      </w:r>
      <w:r w:rsidRPr="009D3374">
        <w:rPr>
          <w:rFonts w:ascii="Cambria" w:hAnsi="Cambria" w:cs="Arial"/>
          <w:sz w:val="24"/>
          <w:szCs w:val="24"/>
        </w:rPr>
        <w:t>0</w:t>
      </w:r>
    </w:p>
    <w:p w:rsidR="004821C2" w:rsidRPr="009D3374" w:rsidRDefault="004821C2" w:rsidP="004821C2">
      <w:pPr>
        <w:tabs>
          <w:tab w:val="left" w:pos="720"/>
          <w:tab w:val="left" w:pos="1440"/>
          <w:tab w:val="left" w:pos="2160"/>
          <w:tab w:val="left" w:pos="2880"/>
          <w:tab w:val="left" w:pos="3600"/>
          <w:tab w:val="left" w:pos="6999"/>
        </w:tabs>
        <w:spacing w:line="240" w:lineRule="auto"/>
        <w:contextualSpacing/>
        <w:rPr>
          <w:rFonts w:ascii="Cambria" w:hAnsi="Cambria" w:cs="Arial"/>
          <w:sz w:val="24"/>
          <w:szCs w:val="24"/>
        </w:rPr>
      </w:pPr>
      <w:r w:rsidRPr="009D3374">
        <w:rPr>
          <w:rFonts w:ascii="Cambria" w:hAnsi="Cambria" w:cs="Arial"/>
          <w:sz w:val="24"/>
          <w:szCs w:val="24"/>
        </w:rPr>
        <w:t>Weekly Canvas discussions</w:t>
      </w:r>
      <w:r>
        <w:rPr>
          <w:rFonts w:ascii="Cambria" w:hAnsi="Cambria" w:cs="Arial"/>
          <w:sz w:val="24"/>
          <w:szCs w:val="24"/>
        </w:rPr>
        <w:tab/>
      </w:r>
      <w:r>
        <w:rPr>
          <w:rFonts w:ascii="Cambria" w:hAnsi="Cambria" w:cs="Arial"/>
          <w:sz w:val="24"/>
          <w:szCs w:val="24"/>
        </w:rPr>
        <w:tab/>
        <w:t>50</w:t>
      </w:r>
      <w:r w:rsidRPr="009D3374">
        <w:rPr>
          <w:rFonts w:ascii="Cambria" w:hAnsi="Cambria" w:cs="Arial"/>
          <w:sz w:val="24"/>
          <w:szCs w:val="24"/>
        </w:rPr>
        <w:tab/>
      </w:r>
    </w:p>
    <w:p w:rsidR="004821C2" w:rsidRPr="009D3374" w:rsidRDefault="004821C2" w:rsidP="004821C2">
      <w:pPr>
        <w:spacing w:line="240" w:lineRule="auto"/>
        <w:contextualSpacing/>
        <w:rPr>
          <w:rFonts w:ascii="Cambria" w:hAnsi="Cambria" w:cs="Arial"/>
          <w:sz w:val="24"/>
          <w:szCs w:val="24"/>
        </w:rPr>
      </w:pPr>
      <w:r>
        <w:rPr>
          <w:rFonts w:ascii="Cambria" w:hAnsi="Cambria" w:cs="Arial"/>
          <w:sz w:val="24"/>
          <w:szCs w:val="24"/>
        </w:rPr>
        <w:t>Office hours visit</w:t>
      </w:r>
      <w:r>
        <w:rPr>
          <w:rFonts w:ascii="Cambria" w:hAnsi="Cambria" w:cs="Arial"/>
          <w:sz w:val="24"/>
          <w:szCs w:val="24"/>
        </w:rPr>
        <w:tab/>
      </w:r>
      <w:r>
        <w:rPr>
          <w:rFonts w:ascii="Cambria" w:hAnsi="Cambria" w:cs="Arial"/>
          <w:sz w:val="24"/>
          <w:szCs w:val="24"/>
        </w:rPr>
        <w:tab/>
      </w:r>
      <w:r>
        <w:rPr>
          <w:rFonts w:ascii="Cambria" w:hAnsi="Cambria" w:cs="Arial"/>
          <w:sz w:val="24"/>
          <w:szCs w:val="24"/>
        </w:rPr>
        <w:tab/>
        <w:t>10</w:t>
      </w:r>
    </w:p>
    <w:p w:rsidR="004821C2" w:rsidRPr="009D3374" w:rsidRDefault="004821C2" w:rsidP="004821C2">
      <w:pPr>
        <w:spacing w:line="240" w:lineRule="auto"/>
        <w:contextualSpacing/>
        <w:rPr>
          <w:rFonts w:ascii="Cambria" w:hAnsi="Cambria" w:cs="Arial"/>
          <w:sz w:val="24"/>
          <w:szCs w:val="24"/>
        </w:rPr>
      </w:pPr>
    </w:p>
    <w:p w:rsidR="004821C2" w:rsidRPr="009D3374" w:rsidRDefault="004821C2" w:rsidP="004821C2">
      <w:pPr>
        <w:spacing w:line="240" w:lineRule="auto"/>
        <w:contextualSpacing/>
        <w:rPr>
          <w:rFonts w:ascii="Cambria" w:hAnsi="Cambria" w:cs="Arial"/>
          <w:sz w:val="24"/>
          <w:szCs w:val="24"/>
        </w:rPr>
      </w:pPr>
      <w:r>
        <w:rPr>
          <w:rFonts w:ascii="Cambria" w:hAnsi="Cambria" w:cs="Arial"/>
          <w:sz w:val="24"/>
          <w:szCs w:val="24"/>
        </w:rPr>
        <w:t xml:space="preserve">Total </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300</w:t>
      </w:r>
    </w:p>
    <w:p w:rsidR="004821C2" w:rsidRPr="009D3374" w:rsidRDefault="004821C2" w:rsidP="004821C2">
      <w:pPr>
        <w:spacing w:line="240" w:lineRule="auto"/>
        <w:contextualSpacing/>
        <w:rPr>
          <w:rFonts w:ascii="Cambria" w:hAnsi="Cambria" w:cs="Arial"/>
          <w:sz w:val="24"/>
          <w:szCs w:val="24"/>
        </w:rPr>
      </w:pPr>
    </w:p>
    <w:p w:rsidR="004821C2" w:rsidRPr="009D3374" w:rsidRDefault="004821C2" w:rsidP="004821C2">
      <w:pPr>
        <w:spacing w:line="240" w:lineRule="auto"/>
        <w:contextualSpacing/>
        <w:rPr>
          <w:rFonts w:ascii="Cambria" w:hAnsi="Cambria" w:cs="Arial"/>
          <w:b/>
          <w:sz w:val="24"/>
          <w:szCs w:val="24"/>
        </w:rPr>
      </w:pPr>
      <w:r w:rsidRPr="009D3374">
        <w:rPr>
          <w:rFonts w:ascii="Cambria" w:hAnsi="Cambria" w:cs="Arial"/>
          <w:b/>
          <w:sz w:val="24"/>
          <w:szCs w:val="24"/>
        </w:rPr>
        <w:t xml:space="preserve">Essays </w:t>
      </w:r>
    </w:p>
    <w:p w:rsidR="004821C2" w:rsidRPr="009D3374" w:rsidRDefault="004821C2" w:rsidP="004821C2">
      <w:pPr>
        <w:spacing w:line="240" w:lineRule="auto"/>
        <w:contextualSpacing/>
        <w:rPr>
          <w:rFonts w:ascii="Cambria" w:hAnsi="Cambria" w:cs="Arial"/>
          <w:sz w:val="24"/>
          <w:szCs w:val="24"/>
        </w:rPr>
      </w:pPr>
    </w:p>
    <w:p w:rsidR="004821C2" w:rsidRPr="009D3374" w:rsidRDefault="004821C2" w:rsidP="004821C2">
      <w:pPr>
        <w:pStyle w:val="NormalWeb"/>
        <w:spacing w:before="0" w:after="0" w:afterAutospacing="0"/>
        <w:ind w:left="0"/>
        <w:contextualSpacing/>
        <w:rPr>
          <w:rFonts w:ascii="Cambria" w:hAnsi="Cambria"/>
          <w:bCs/>
          <w:sz w:val="24"/>
          <w:szCs w:val="24"/>
        </w:rPr>
      </w:pPr>
      <w:r w:rsidRPr="009D3374">
        <w:rPr>
          <w:rFonts w:ascii="Cambria" w:hAnsi="Cambria"/>
          <w:bCs/>
          <w:sz w:val="24"/>
          <w:szCs w:val="24"/>
        </w:rPr>
        <w:t xml:space="preserve">We will be writing two substantial essays over the course of the term.  For each, I am more interested in your engagement in the writing process than you coming away with a "perfect" final product.  As such, your grade will be largely based on the completion of drafts and participation in peer-review sessions.  I will provide more detailed instructions and guidelines for each essay closer to their due dates.  </w:t>
      </w:r>
    </w:p>
    <w:p w:rsidR="004821C2" w:rsidRPr="009D3374" w:rsidRDefault="004821C2" w:rsidP="004821C2">
      <w:pPr>
        <w:pStyle w:val="NormalWeb"/>
        <w:spacing w:before="0" w:after="0" w:afterAutospacing="0"/>
        <w:ind w:left="0"/>
        <w:contextualSpacing/>
        <w:rPr>
          <w:rFonts w:ascii="Cambria" w:hAnsi="Cambria"/>
          <w:bCs/>
          <w:sz w:val="24"/>
          <w:szCs w:val="24"/>
        </w:rPr>
      </w:pPr>
    </w:p>
    <w:p w:rsidR="004821C2" w:rsidRPr="009D3374" w:rsidRDefault="004821C2" w:rsidP="004821C2">
      <w:pPr>
        <w:pStyle w:val="NormalWeb"/>
        <w:spacing w:before="0" w:after="0" w:afterAutospacing="0"/>
        <w:ind w:left="0"/>
        <w:contextualSpacing/>
        <w:rPr>
          <w:rFonts w:ascii="Cambria" w:hAnsi="Cambria"/>
          <w:b/>
          <w:bCs/>
          <w:sz w:val="24"/>
          <w:szCs w:val="24"/>
        </w:rPr>
      </w:pPr>
      <w:r w:rsidRPr="009D3374">
        <w:rPr>
          <w:rFonts w:ascii="Cambria" w:hAnsi="Cambria"/>
          <w:b/>
          <w:bCs/>
          <w:sz w:val="24"/>
          <w:szCs w:val="24"/>
        </w:rPr>
        <w:t xml:space="preserve">Class participation </w:t>
      </w:r>
    </w:p>
    <w:p w:rsidR="004821C2" w:rsidRPr="009D3374" w:rsidRDefault="004821C2" w:rsidP="004821C2">
      <w:pPr>
        <w:pStyle w:val="NormalWeb"/>
        <w:spacing w:before="0" w:after="0" w:afterAutospacing="0"/>
        <w:ind w:left="0"/>
        <w:contextualSpacing/>
        <w:rPr>
          <w:rFonts w:ascii="Cambria" w:hAnsi="Cambria"/>
          <w:b/>
          <w:bCs/>
          <w:sz w:val="24"/>
          <w:szCs w:val="24"/>
        </w:rPr>
      </w:pPr>
    </w:p>
    <w:p w:rsidR="004821C2" w:rsidRPr="009D3374" w:rsidRDefault="004821C2" w:rsidP="004821C2">
      <w:pPr>
        <w:pStyle w:val="NormalWeb"/>
        <w:spacing w:after="0"/>
        <w:ind w:left="0"/>
        <w:contextualSpacing/>
        <w:rPr>
          <w:rFonts w:ascii="Cambria" w:hAnsi="Cambria"/>
          <w:bCs/>
          <w:sz w:val="24"/>
          <w:szCs w:val="24"/>
        </w:rPr>
      </w:pPr>
      <w:r w:rsidRPr="009D3374">
        <w:rPr>
          <w:rFonts w:ascii="Cambria" w:hAnsi="Cambria"/>
          <w:bCs/>
          <w:sz w:val="24"/>
          <w:szCs w:val="24"/>
        </w:rPr>
        <w:t>Because participation is a key element of this course, I thought it would be useful to elaborate on what I mean by "participation."  In a nutshell, participation involves being on time for class, constructively taking part in class discussions, engaging with peers during group work and class workshops, listening actively and attentively, reading the required texts for each class, bringing copies of the texts to class, and being able to enter discussions about those texts.  Some examples of participation include:</w:t>
      </w:r>
    </w:p>
    <w:p w:rsidR="004821C2" w:rsidRPr="009D3374" w:rsidRDefault="004821C2" w:rsidP="004821C2">
      <w:pPr>
        <w:pStyle w:val="NormalWeb"/>
        <w:spacing w:after="0"/>
        <w:contextualSpacing/>
        <w:rPr>
          <w:rFonts w:ascii="Cambria" w:hAnsi="Cambria"/>
          <w:bCs/>
          <w:sz w:val="24"/>
          <w:szCs w:val="24"/>
        </w:rPr>
      </w:pPr>
    </w:p>
    <w:p w:rsidR="004821C2" w:rsidRPr="009D3374" w:rsidRDefault="004821C2" w:rsidP="004821C2">
      <w:pPr>
        <w:pStyle w:val="NormalWeb"/>
        <w:numPr>
          <w:ilvl w:val="0"/>
          <w:numId w:val="9"/>
        </w:numPr>
        <w:spacing w:before="100" w:beforeAutospacing="1"/>
        <w:ind w:right="0"/>
        <w:contextualSpacing/>
        <w:rPr>
          <w:rFonts w:ascii="Cambria" w:hAnsi="Cambria"/>
          <w:bCs/>
          <w:sz w:val="24"/>
          <w:szCs w:val="24"/>
        </w:rPr>
      </w:pPr>
      <w:r w:rsidRPr="009D3374">
        <w:rPr>
          <w:rFonts w:ascii="Cambria" w:hAnsi="Cambria"/>
          <w:bCs/>
          <w:sz w:val="24"/>
          <w:szCs w:val="24"/>
        </w:rPr>
        <w:t>Asking a classmate or the instructor to elaborate on or clarify a point</w:t>
      </w:r>
    </w:p>
    <w:p w:rsidR="004821C2" w:rsidRPr="009D3374" w:rsidRDefault="004821C2" w:rsidP="004821C2">
      <w:pPr>
        <w:pStyle w:val="NormalWeb"/>
        <w:numPr>
          <w:ilvl w:val="0"/>
          <w:numId w:val="9"/>
        </w:numPr>
        <w:spacing w:before="100" w:beforeAutospacing="1" w:after="0"/>
        <w:ind w:right="0"/>
        <w:contextualSpacing/>
        <w:rPr>
          <w:rFonts w:ascii="Cambria" w:hAnsi="Cambria"/>
          <w:bCs/>
          <w:sz w:val="24"/>
          <w:szCs w:val="24"/>
        </w:rPr>
      </w:pPr>
      <w:r w:rsidRPr="009D3374">
        <w:rPr>
          <w:rFonts w:ascii="Cambria" w:hAnsi="Cambria"/>
          <w:bCs/>
          <w:sz w:val="24"/>
          <w:szCs w:val="24"/>
        </w:rPr>
        <w:t>Expanding on a point made by a classmate or the instructor</w:t>
      </w:r>
    </w:p>
    <w:p w:rsidR="004821C2" w:rsidRPr="009D3374" w:rsidRDefault="004821C2" w:rsidP="004821C2">
      <w:pPr>
        <w:pStyle w:val="NormalWeb"/>
        <w:numPr>
          <w:ilvl w:val="0"/>
          <w:numId w:val="9"/>
        </w:numPr>
        <w:spacing w:before="100" w:beforeAutospacing="1" w:after="0"/>
        <w:ind w:right="0"/>
        <w:contextualSpacing/>
        <w:rPr>
          <w:rFonts w:ascii="Cambria" w:hAnsi="Cambria"/>
          <w:bCs/>
          <w:sz w:val="24"/>
          <w:szCs w:val="24"/>
        </w:rPr>
      </w:pPr>
      <w:r w:rsidRPr="009D3374">
        <w:rPr>
          <w:rFonts w:ascii="Cambria" w:hAnsi="Cambria"/>
          <w:bCs/>
          <w:sz w:val="24"/>
          <w:szCs w:val="24"/>
        </w:rPr>
        <w:t>Volunteering to lead a discussion</w:t>
      </w:r>
    </w:p>
    <w:p w:rsidR="004821C2" w:rsidRPr="009D3374" w:rsidRDefault="004821C2" w:rsidP="004821C2">
      <w:pPr>
        <w:pStyle w:val="NormalWeb"/>
        <w:numPr>
          <w:ilvl w:val="0"/>
          <w:numId w:val="9"/>
        </w:numPr>
        <w:spacing w:before="0" w:after="0" w:afterAutospacing="0"/>
        <w:ind w:right="0"/>
        <w:contextualSpacing/>
        <w:rPr>
          <w:rFonts w:ascii="Cambria" w:hAnsi="Cambria"/>
          <w:b/>
          <w:bCs/>
          <w:sz w:val="24"/>
          <w:szCs w:val="24"/>
        </w:rPr>
      </w:pPr>
      <w:r w:rsidRPr="009D3374">
        <w:rPr>
          <w:rFonts w:ascii="Cambria" w:hAnsi="Cambria"/>
          <w:bCs/>
          <w:sz w:val="24"/>
          <w:szCs w:val="24"/>
        </w:rPr>
        <w:t>Connecting a class discussion to a previous reading, discussion, workshop, or lecture</w:t>
      </w:r>
    </w:p>
    <w:p w:rsidR="004821C2" w:rsidRPr="009D3374" w:rsidRDefault="004821C2" w:rsidP="004821C2">
      <w:pPr>
        <w:pStyle w:val="NormalWeb"/>
        <w:spacing w:before="0" w:after="0" w:afterAutospacing="0"/>
        <w:ind w:right="0"/>
        <w:contextualSpacing/>
        <w:rPr>
          <w:rFonts w:ascii="Cambria" w:hAnsi="Cambria"/>
          <w:bCs/>
          <w:sz w:val="24"/>
          <w:szCs w:val="24"/>
        </w:rPr>
      </w:pPr>
    </w:p>
    <w:p w:rsidR="004821C2" w:rsidRPr="009D3374" w:rsidRDefault="004821C2" w:rsidP="004821C2">
      <w:pPr>
        <w:pStyle w:val="NormalWeb"/>
        <w:spacing w:before="0" w:after="0" w:afterAutospacing="0"/>
        <w:ind w:left="0" w:right="0"/>
        <w:contextualSpacing/>
        <w:rPr>
          <w:rFonts w:ascii="Cambria" w:hAnsi="Cambria"/>
          <w:b/>
          <w:bCs/>
          <w:sz w:val="24"/>
          <w:szCs w:val="24"/>
        </w:rPr>
      </w:pPr>
      <w:r w:rsidRPr="009D3374">
        <w:rPr>
          <w:rFonts w:ascii="Cambria" w:hAnsi="Cambria"/>
          <w:b/>
          <w:bCs/>
          <w:sz w:val="24"/>
          <w:szCs w:val="24"/>
        </w:rPr>
        <w:t>Weekly Canvas discussions</w:t>
      </w:r>
      <w:r>
        <w:rPr>
          <w:rFonts w:ascii="Cambria" w:hAnsi="Cambria"/>
          <w:b/>
          <w:bCs/>
          <w:sz w:val="24"/>
          <w:szCs w:val="24"/>
        </w:rPr>
        <w:t xml:space="preserve"> (</w:t>
      </w:r>
      <w:r w:rsidRPr="0052124B">
        <w:rPr>
          <w:rFonts w:ascii="Cambria" w:hAnsi="Cambria"/>
          <w:b/>
          <w:bCs/>
          <w:sz w:val="24"/>
          <w:szCs w:val="24"/>
        </w:rPr>
        <w:t>bellevuecollege.edu/canvas</w:t>
      </w:r>
      <w:r>
        <w:rPr>
          <w:rFonts w:ascii="Cambria" w:hAnsi="Cambria"/>
          <w:b/>
          <w:bCs/>
          <w:sz w:val="24"/>
          <w:szCs w:val="24"/>
        </w:rPr>
        <w:t>)</w:t>
      </w:r>
    </w:p>
    <w:p w:rsidR="004821C2" w:rsidRPr="009D3374" w:rsidRDefault="004821C2" w:rsidP="004821C2">
      <w:pPr>
        <w:pStyle w:val="NormalWeb"/>
        <w:spacing w:before="0" w:after="0" w:afterAutospacing="0"/>
        <w:ind w:left="0"/>
        <w:contextualSpacing/>
        <w:rPr>
          <w:rFonts w:ascii="Cambria" w:hAnsi="Cambria"/>
          <w:bCs/>
          <w:sz w:val="24"/>
          <w:szCs w:val="24"/>
        </w:rPr>
      </w:pPr>
    </w:p>
    <w:p w:rsidR="004821C2" w:rsidRPr="009D3374" w:rsidRDefault="004821C2" w:rsidP="004821C2">
      <w:pPr>
        <w:pStyle w:val="NormalWeb"/>
        <w:spacing w:before="0" w:after="0" w:afterAutospacing="0"/>
        <w:ind w:left="0"/>
        <w:contextualSpacing/>
        <w:rPr>
          <w:rFonts w:ascii="Cambria" w:hAnsi="Cambria"/>
          <w:bCs/>
          <w:sz w:val="24"/>
          <w:szCs w:val="24"/>
        </w:rPr>
      </w:pPr>
      <w:r w:rsidRPr="009D3374">
        <w:rPr>
          <w:rFonts w:ascii="Cambria" w:hAnsi="Cambria"/>
          <w:bCs/>
          <w:sz w:val="24"/>
          <w:szCs w:val="24"/>
        </w:rPr>
        <w:t>To help prepare for class discussions, we will be using Canvas to help engage with and discuss weekly readings.  To help guide these discussions, the instructor will post specific questions to Canvas prior to the start of class, which students are asked to respond to using evidence from the readings.  Students are asked to respond in no less than 150 words.</w:t>
      </w:r>
    </w:p>
    <w:p w:rsidR="004821C2" w:rsidRPr="009D3374" w:rsidRDefault="004821C2" w:rsidP="004821C2">
      <w:pPr>
        <w:pStyle w:val="NormalWeb"/>
        <w:spacing w:before="0" w:after="0" w:afterAutospacing="0"/>
        <w:ind w:left="0"/>
        <w:contextualSpacing/>
        <w:rPr>
          <w:rFonts w:ascii="Cambria" w:hAnsi="Cambria"/>
          <w:bCs/>
          <w:sz w:val="24"/>
          <w:szCs w:val="24"/>
        </w:rPr>
      </w:pPr>
    </w:p>
    <w:p w:rsidR="004821C2" w:rsidRPr="009D3374" w:rsidRDefault="004821C2" w:rsidP="004821C2">
      <w:pPr>
        <w:pStyle w:val="NormalWeb"/>
        <w:spacing w:before="0" w:after="0" w:afterAutospacing="0"/>
        <w:ind w:left="0"/>
        <w:contextualSpacing/>
        <w:rPr>
          <w:rFonts w:ascii="Cambria" w:hAnsi="Cambria"/>
          <w:bCs/>
          <w:sz w:val="24"/>
          <w:szCs w:val="24"/>
        </w:rPr>
      </w:pPr>
      <w:r w:rsidRPr="009D3374">
        <w:rPr>
          <w:rFonts w:ascii="Cambria" w:hAnsi="Cambria"/>
          <w:bCs/>
          <w:sz w:val="24"/>
          <w:szCs w:val="24"/>
        </w:rPr>
        <w:lastRenderedPageBreak/>
        <w:t xml:space="preserve">Posts </w:t>
      </w:r>
      <w:r>
        <w:rPr>
          <w:rFonts w:ascii="Cambria" w:hAnsi="Cambria"/>
          <w:bCs/>
          <w:sz w:val="24"/>
          <w:szCs w:val="24"/>
        </w:rPr>
        <w:t>will be graded a scale of 0 to 5</w:t>
      </w:r>
      <w:r w:rsidRPr="009D3374">
        <w:rPr>
          <w:rFonts w:ascii="Cambria" w:hAnsi="Cambria"/>
          <w:bCs/>
          <w:sz w:val="24"/>
          <w:szCs w:val="24"/>
        </w:rPr>
        <w:t>; 0 meaning you didn't complete the assignment or d</w:t>
      </w:r>
      <w:r>
        <w:rPr>
          <w:rFonts w:ascii="Cambria" w:hAnsi="Cambria"/>
          <w:bCs/>
          <w:sz w:val="24"/>
          <w:szCs w:val="24"/>
        </w:rPr>
        <w:t>idn't answer the question, and 5</w:t>
      </w:r>
      <w:r w:rsidRPr="009D3374">
        <w:rPr>
          <w:rFonts w:ascii="Cambria" w:hAnsi="Cambria"/>
          <w:bCs/>
          <w:sz w:val="24"/>
          <w:szCs w:val="24"/>
        </w:rPr>
        <w:t xml:space="preserve"> meaning you clearly answered the prompt with strong supporting evidence.</w:t>
      </w:r>
    </w:p>
    <w:p w:rsidR="004821C2" w:rsidRPr="009D3374" w:rsidRDefault="004821C2" w:rsidP="004821C2">
      <w:pPr>
        <w:pStyle w:val="NormalWeb"/>
        <w:spacing w:before="0" w:after="0" w:afterAutospacing="0"/>
        <w:ind w:left="0"/>
        <w:contextualSpacing/>
        <w:rPr>
          <w:rFonts w:ascii="Cambria" w:hAnsi="Cambria"/>
          <w:bCs/>
          <w:sz w:val="24"/>
          <w:szCs w:val="24"/>
        </w:rPr>
      </w:pPr>
    </w:p>
    <w:p w:rsidR="004821C2" w:rsidRPr="009D3374" w:rsidRDefault="004821C2" w:rsidP="004821C2">
      <w:pPr>
        <w:pStyle w:val="NormalWeb"/>
        <w:spacing w:before="0" w:after="0" w:afterAutospacing="0"/>
        <w:ind w:left="0"/>
        <w:contextualSpacing/>
        <w:rPr>
          <w:rFonts w:ascii="Cambria" w:hAnsi="Cambria"/>
          <w:bCs/>
          <w:sz w:val="24"/>
          <w:szCs w:val="24"/>
        </w:rPr>
      </w:pPr>
      <w:r w:rsidRPr="009D3374">
        <w:rPr>
          <w:rFonts w:ascii="Cambria" w:hAnsi="Cambria"/>
          <w:bCs/>
          <w:sz w:val="24"/>
          <w:szCs w:val="24"/>
        </w:rPr>
        <w:t>Questions will be posted no later than Friday evening, and students will be responsible for respond</w:t>
      </w:r>
      <w:r>
        <w:rPr>
          <w:rFonts w:ascii="Cambria" w:hAnsi="Cambria"/>
          <w:bCs/>
          <w:sz w:val="24"/>
          <w:szCs w:val="24"/>
        </w:rPr>
        <w:t>ing to them by 11:59pm on Sunday</w:t>
      </w:r>
      <w:r w:rsidRPr="009D3374">
        <w:rPr>
          <w:rFonts w:ascii="Cambria" w:hAnsi="Cambria"/>
          <w:bCs/>
          <w:sz w:val="24"/>
          <w:szCs w:val="24"/>
        </w:rPr>
        <w:t xml:space="preserve"> evening.  Students are also encouraged to ask questions of each other</w:t>
      </w:r>
      <w:r>
        <w:rPr>
          <w:rFonts w:ascii="Cambria" w:hAnsi="Cambria"/>
          <w:bCs/>
          <w:sz w:val="24"/>
          <w:szCs w:val="24"/>
        </w:rPr>
        <w:t xml:space="preserve"> to help spur the discussion.</w:t>
      </w:r>
    </w:p>
    <w:p w:rsidR="004821C2" w:rsidRPr="009D3374" w:rsidRDefault="004821C2" w:rsidP="004821C2">
      <w:pPr>
        <w:pStyle w:val="NormalWeb"/>
        <w:spacing w:before="0" w:after="0" w:afterAutospacing="0"/>
        <w:ind w:left="0"/>
        <w:contextualSpacing/>
        <w:rPr>
          <w:rFonts w:ascii="Cambria" w:hAnsi="Cambria"/>
          <w:bCs/>
          <w:sz w:val="24"/>
          <w:szCs w:val="24"/>
        </w:rPr>
      </w:pPr>
    </w:p>
    <w:p w:rsidR="004821C2" w:rsidRPr="009D3374" w:rsidRDefault="004821C2" w:rsidP="004821C2">
      <w:pPr>
        <w:pStyle w:val="NormalWeb"/>
        <w:spacing w:before="0" w:after="0" w:afterAutospacing="0"/>
        <w:ind w:left="0"/>
        <w:contextualSpacing/>
        <w:rPr>
          <w:rFonts w:ascii="Cambria" w:hAnsi="Cambria"/>
          <w:b/>
          <w:bCs/>
          <w:sz w:val="24"/>
          <w:szCs w:val="24"/>
        </w:rPr>
      </w:pPr>
      <w:r w:rsidRPr="009D3374">
        <w:rPr>
          <w:rFonts w:ascii="Cambria" w:hAnsi="Cambria"/>
          <w:b/>
          <w:bCs/>
          <w:sz w:val="24"/>
          <w:szCs w:val="24"/>
        </w:rPr>
        <w:t>Office hours visit</w:t>
      </w:r>
    </w:p>
    <w:p w:rsidR="004821C2" w:rsidRPr="009D3374" w:rsidRDefault="004821C2" w:rsidP="004821C2">
      <w:pPr>
        <w:pStyle w:val="NormalWeb"/>
        <w:spacing w:before="0" w:after="0" w:afterAutospacing="0"/>
        <w:ind w:left="0"/>
        <w:contextualSpacing/>
        <w:rPr>
          <w:rFonts w:ascii="Cambria" w:hAnsi="Cambria"/>
          <w:bCs/>
          <w:sz w:val="24"/>
          <w:szCs w:val="24"/>
        </w:rPr>
      </w:pPr>
    </w:p>
    <w:p w:rsidR="004821C2" w:rsidRPr="009D3374" w:rsidRDefault="004821C2" w:rsidP="004821C2">
      <w:pPr>
        <w:pStyle w:val="NormalWeb"/>
        <w:spacing w:before="0" w:after="0" w:afterAutospacing="0"/>
        <w:ind w:left="0"/>
        <w:contextualSpacing/>
        <w:rPr>
          <w:rFonts w:ascii="Cambria" w:hAnsi="Cambria"/>
          <w:bCs/>
          <w:sz w:val="24"/>
          <w:szCs w:val="24"/>
        </w:rPr>
      </w:pPr>
      <w:r w:rsidRPr="009D3374">
        <w:rPr>
          <w:rFonts w:ascii="Cambria" w:hAnsi="Cambria"/>
          <w:bCs/>
          <w:sz w:val="24"/>
          <w:szCs w:val="24"/>
        </w:rPr>
        <w:t xml:space="preserve">Students are </w:t>
      </w:r>
      <w:r>
        <w:rPr>
          <w:rFonts w:ascii="Cambria" w:hAnsi="Cambria"/>
          <w:bCs/>
          <w:sz w:val="24"/>
          <w:szCs w:val="24"/>
        </w:rPr>
        <w:t xml:space="preserve">asked </w:t>
      </w:r>
      <w:r w:rsidRPr="009D3374">
        <w:rPr>
          <w:rFonts w:ascii="Cambria" w:hAnsi="Cambria"/>
          <w:bCs/>
          <w:sz w:val="24"/>
          <w:szCs w:val="24"/>
        </w:rPr>
        <w:t>to meet with the instructor during office hours at least once over the course of the term to check in and discuss how the quarter is going.</w:t>
      </w:r>
    </w:p>
    <w:p w:rsidR="004821C2" w:rsidRDefault="004821C2" w:rsidP="004821C2">
      <w:pPr>
        <w:pStyle w:val="NormalWeb"/>
        <w:spacing w:before="0" w:after="0" w:afterAutospacing="0"/>
        <w:ind w:left="0"/>
        <w:contextualSpacing/>
        <w:rPr>
          <w:rFonts w:ascii="Cambria" w:hAnsi="Cambria"/>
          <w:bCs/>
          <w:sz w:val="24"/>
          <w:szCs w:val="24"/>
        </w:rPr>
      </w:pPr>
    </w:p>
    <w:p w:rsidR="004821C2" w:rsidRPr="009D3374" w:rsidRDefault="004821C2" w:rsidP="004821C2">
      <w:pPr>
        <w:pStyle w:val="NormalWeb"/>
        <w:spacing w:before="0" w:after="0" w:afterAutospacing="0"/>
        <w:ind w:left="0"/>
        <w:contextualSpacing/>
        <w:rPr>
          <w:rFonts w:ascii="Cambria" w:hAnsi="Cambria"/>
          <w:b/>
          <w:bCs/>
          <w:sz w:val="24"/>
          <w:szCs w:val="24"/>
        </w:rPr>
      </w:pPr>
      <w:r w:rsidRPr="009D3374">
        <w:rPr>
          <w:rFonts w:ascii="Cambria" w:hAnsi="Cambria"/>
          <w:b/>
          <w:bCs/>
          <w:sz w:val="24"/>
          <w:szCs w:val="24"/>
        </w:rPr>
        <w:t>Late work</w:t>
      </w:r>
    </w:p>
    <w:p w:rsidR="004821C2" w:rsidRPr="009D3374" w:rsidRDefault="004821C2" w:rsidP="004821C2">
      <w:pPr>
        <w:pStyle w:val="NormalWeb"/>
        <w:spacing w:before="0" w:after="0" w:afterAutospacing="0"/>
        <w:ind w:left="0"/>
        <w:contextualSpacing/>
        <w:rPr>
          <w:rFonts w:ascii="Cambria" w:hAnsi="Cambria"/>
          <w:b/>
          <w:bCs/>
          <w:sz w:val="24"/>
          <w:szCs w:val="24"/>
        </w:rPr>
      </w:pPr>
    </w:p>
    <w:p w:rsidR="004821C2" w:rsidRPr="009D3374" w:rsidRDefault="004821C2" w:rsidP="004821C2">
      <w:pPr>
        <w:pStyle w:val="NormalWeb"/>
        <w:spacing w:before="0" w:after="0" w:afterAutospacing="0"/>
        <w:ind w:left="0"/>
        <w:contextualSpacing/>
        <w:rPr>
          <w:rFonts w:ascii="Cambria" w:hAnsi="Cambria"/>
          <w:bCs/>
          <w:sz w:val="24"/>
          <w:szCs w:val="24"/>
        </w:rPr>
      </w:pPr>
      <w:r w:rsidRPr="009D3374">
        <w:rPr>
          <w:rFonts w:ascii="Cambria" w:hAnsi="Cambria"/>
          <w:bCs/>
          <w:sz w:val="24"/>
          <w:szCs w:val="24"/>
        </w:rPr>
        <w:t>Work must be turned in on time.  Late work is accepted with a penalty only under special circumstances as determined by the instructor.</w:t>
      </w:r>
    </w:p>
    <w:p w:rsidR="004821C2" w:rsidRPr="009D3374" w:rsidRDefault="004821C2" w:rsidP="004821C2">
      <w:pPr>
        <w:spacing w:line="240" w:lineRule="auto"/>
        <w:contextualSpacing/>
        <w:rPr>
          <w:rFonts w:ascii="Cambria" w:hAnsi="Cambria"/>
          <w:sz w:val="24"/>
          <w:szCs w:val="24"/>
        </w:rPr>
      </w:pPr>
    </w:p>
    <w:p w:rsidR="004821C2" w:rsidRDefault="004821C2" w:rsidP="004821C2">
      <w:pPr>
        <w:spacing w:line="240" w:lineRule="auto"/>
        <w:contextualSpacing/>
        <w:rPr>
          <w:rFonts w:ascii="Cambria" w:hAnsi="Cambria"/>
          <w:sz w:val="24"/>
          <w:szCs w:val="24"/>
        </w:rPr>
      </w:pPr>
      <w:r w:rsidRPr="009D3374">
        <w:rPr>
          <w:rFonts w:ascii="Cambria" w:hAnsi="Cambria"/>
          <w:sz w:val="24"/>
          <w:szCs w:val="24"/>
        </w:rPr>
        <w:t xml:space="preserve">The link to the College Grading Policy is located on page 10 of the Course Catalog and also on the web at: </w:t>
      </w:r>
      <w:hyperlink r:id="rId7" w:history="1">
        <w:r w:rsidRPr="009D3374">
          <w:rPr>
            <w:rStyle w:val="Hyperlink"/>
            <w:rFonts w:ascii="Cambria" w:hAnsi="Cambria"/>
            <w:sz w:val="24"/>
            <w:szCs w:val="24"/>
          </w:rPr>
          <w:t>http://bellevuecollege.edu/policies/3/3000_grading.asp</w:t>
        </w:r>
      </w:hyperlink>
      <w:r w:rsidRPr="009D3374">
        <w:rPr>
          <w:rFonts w:ascii="Cambria" w:hAnsi="Cambria"/>
          <w:sz w:val="24"/>
          <w:szCs w:val="24"/>
        </w:rPr>
        <w:t xml:space="preserve">. </w:t>
      </w:r>
    </w:p>
    <w:p w:rsidR="004821C2" w:rsidRDefault="004821C2" w:rsidP="004821C2">
      <w:pPr>
        <w:spacing w:line="240" w:lineRule="auto"/>
        <w:contextualSpacing/>
        <w:rPr>
          <w:rFonts w:ascii="Cambria" w:hAnsi="Cambria"/>
          <w:sz w:val="24"/>
          <w:szCs w:val="24"/>
        </w:rPr>
      </w:pPr>
    </w:p>
    <w:p w:rsidR="004821C2" w:rsidRDefault="004821C2" w:rsidP="004821C2">
      <w:pPr>
        <w:spacing w:line="240" w:lineRule="auto"/>
        <w:contextualSpacing/>
        <w:rPr>
          <w:rFonts w:ascii="Cambria" w:hAnsi="Cambria"/>
          <w:b/>
          <w:bCs/>
          <w:color w:val="000000"/>
          <w:sz w:val="24"/>
          <w:szCs w:val="24"/>
        </w:rPr>
      </w:pPr>
      <w:r>
        <w:rPr>
          <w:rFonts w:ascii="Cambria" w:hAnsi="Cambria"/>
          <w:b/>
          <w:bCs/>
          <w:color w:val="000000"/>
          <w:sz w:val="24"/>
          <w:szCs w:val="24"/>
        </w:rPr>
        <w:t>Attendance Policy</w:t>
      </w:r>
    </w:p>
    <w:p w:rsidR="004821C2" w:rsidRDefault="004821C2" w:rsidP="004821C2">
      <w:pPr>
        <w:spacing w:line="240" w:lineRule="auto"/>
        <w:contextualSpacing/>
        <w:rPr>
          <w:rFonts w:ascii="Cambria" w:hAnsi="Cambria"/>
          <w:color w:val="000000"/>
          <w:sz w:val="24"/>
          <w:szCs w:val="24"/>
        </w:rPr>
      </w:pPr>
      <w:r w:rsidRPr="00000421">
        <w:rPr>
          <w:rFonts w:ascii="Cambria" w:hAnsi="Cambria"/>
          <w:color w:val="000000"/>
          <w:sz w:val="24"/>
          <w:szCs w:val="24"/>
        </w:rPr>
        <w:t xml:space="preserve">Since </w:t>
      </w:r>
      <w:r w:rsidRPr="00000421">
        <w:rPr>
          <w:rFonts w:ascii="Cambria" w:hAnsi="Cambria"/>
          <w:i/>
          <w:iCs/>
          <w:color w:val="000000"/>
          <w:sz w:val="24"/>
          <w:szCs w:val="24"/>
        </w:rPr>
        <w:t>participat</w:t>
      </w:r>
      <w:r>
        <w:rPr>
          <w:rFonts w:ascii="Cambria" w:hAnsi="Cambria"/>
          <w:i/>
          <w:iCs/>
          <w:color w:val="000000"/>
          <w:sz w:val="24"/>
          <w:szCs w:val="24"/>
        </w:rPr>
        <w:t>ion is vital for a successful experience</w:t>
      </w:r>
      <w:r w:rsidRPr="00000421">
        <w:rPr>
          <w:rFonts w:ascii="Cambria" w:hAnsi="Cambria"/>
          <w:color w:val="000000"/>
          <w:sz w:val="24"/>
          <w:szCs w:val="24"/>
        </w:rPr>
        <w:t>,</w:t>
      </w:r>
      <w:r w:rsidRPr="00000421">
        <w:rPr>
          <w:rFonts w:ascii="Cambria" w:hAnsi="Cambria"/>
          <w:b/>
          <w:bCs/>
          <w:color w:val="000000"/>
          <w:sz w:val="24"/>
          <w:szCs w:val="24"/>
        </w:rPr>
        <w:t xml:space="preserve"> </w:t>
      </w:r>
      <w:r w:rsidRPr="00000421">
        <w:rPr>
          <w:rFonts w:ascii="Cambria" w:hAnsi="Cambria"/>
          <w:color w:val="000000"/>
          <w:sz w:val="24"/>
          <w:szCs w:val="24"/>
        </w:rPr>
        <w:t>please</w:t>
      </w:r>
      <w:r w:rsidRPr="00090050">
        <w:rPr>
          <w:rFonts w:ascii="Cambria" w:hAnsi="Cambria"/>
          <w:i/>
          <w:sz w:val="24"/>
          <w:szCs w:val="24"/>
        </w:rPr>
        <w:t xml:space="preserve"> </w:t>
      </w:r>
      <w:r w:rsidRPr="00090050">
        <w:rPr>
          <w:rFonts w:ascii="Cambria" w:hAnsi="Cambria"/>
          <w:bCs/>
          <w:i/>
          <w:iCs/>
          <w:sz w:val="24"/>
          <w:szCs w:val="24"/>
        </w:rPr>
        <w:t>arrive on time for class</w:t>
      </w:r>
      <w:r w:rsidRPr="00090050">
        <w:rPr>
          <w:rFonts w:ascii="Cambria" w:hAnsi="Cambria"/>
          <w:bCs/>
          <w:i/>
          <w:sz w:val="24"/>
          <w:szCs w:val="24"/>
        </w:rPr>
        <w:t>.</w:t>
      </w:r>
      <w:r w:rsidRPr="00000421">
        <w:rPr>
          <w:rFonts w:ascii="Cambria" w:hAnsi="Cambria"/>
          <w:b/>
          <w:bCs/>
          <w:color w:val="000000"/>
          <w:sz w:val="24"/>
          <w:szCs w:val="24"/>
        </w:rPr>
        <w:t xml:space="preserve"> </w:t>
      </w:r>
      <w:r w:rsidRPr="00000421">
        <w:rPr>
          <w:rFonts w:ascii="Cambria" w:hAnsi="Cambria"/>
          <w:color w:val="000000"/>
          <w:sz w:val="24"/>
          <w:szCs w:val="24"/>
        </w:rPr>
        <w:t xml:space="preserve">Late arrivals interrupt our in-progress </w:t>
      </w:r>
      <w:r>
        <w:rPr>
          <w:rFonts w:ascii="Cambria" w:hAnsi="Cambria"/>
          <w:color w:val="000000"/>
          <w:sz w:val="24"/>
          <w:szCs w:val="24"/>
        </w:rPr>
        <w:t xml:space="preserve">activities and </w:t>
      </w:r>
      <w:r w:rsidRPr="00000421">
        <w:rPr>
          <w:rFonts w:ascii="Cambria" w:hAnsi="Cambria"/>
          <w:color w:val="000000"/>
          <w:sz w:val="24"/>
          <w:szCs w:val="24"/>
        </w:rPr>
        <w:t>discussions. If you mu</w:t>
      </w:r>
      <w:r>
        <w:rPr>
          <w:rFonts w:ascii="Cambria" w:hAnsi="Cambria"/>
          <w:color w:val="000000"/>
          <w:sz w:val="24"/>
          <w:szCs w:val="24"/>
        </w:rPr>
        <w:t xml:space="preserve">st miss a class session, let the instructor know as soon as possible </w:t>
      </w:r>
      <w:r w:rsidRPr="00000421">
        <w:rPr>
          <w:rFonts w:ascii="Cambria" w:hAnsi="Cambria"/>
          <w:color w:val="000000"/>
          <w:sz w:val="24"/>
          <w:szCs w:val="24"/>
        </w:rPr>
        <w:t>so that you can make up the work that you miss.</w:t>
      </w:r>
    </w:p>
    <w:p w:rsidR="004821C2" w:rsidRDefault="004821C2" w:rsidP="0017167B">
      <w:pPr>
        <w:spacing w:line="240" w:lineRule="auto"/>
        <w:contextualSpacing/>
      </w:pPr>
    </w:p>
    <w:sectPr w:rsidR="004821C2" w:rsidSect="003A0A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8F7" w:rsidRDefault="006608F7" w:rsidP="00DE787B">
      <w:pPr>
        <w:spacing w:after="0" w:line="240" w:lineRule="auto"/>
      </w:pPr>
      <w:r>
        <w:separator/>
      </w:r>
    </w:p>
  </w:endnote>
  <w:endnote w:type="continuationSeparator" w:id="0">
    <w:p w:rsidR="006608F7" w:rsidRDefault="006608F7" w:rsidP="00DE7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8F7" w:rsidRDefault="006608F7" w:rsidP="00DE787B">
      <w:pPr>
        <w:spacing w:after="0" w:line="240" w:lineRule="auto"/>
      </w:pPr>
      <w:r>
        <w:separator/>
      </w:r>
    </w:p>
  </w:footnote>
  <w:footnote w:type="continuationSeparator" w:id="0">
    <w:p w:rsidR="006608F7" w:rsidRDefault="006608F7" w:rsidP="00DE7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3A6"/>
    <w:multiLevelType w:val="hybridMultilevel"/>
    <w:tmpl w:val="5B72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929DD"/>
    <w:multiLevelType w:val="hybridMultilevel"/>
    <w:tmpl w:val="99388DD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FE93E14"/>
    <w:multiLevelType w:val="hybridMultilevel"/>
    <w:tmpl w:val="A8A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63D59"/>
    <w:multiLevelType w:val="hybridMultilevel"/>
    <w:tmpl w:val="9BDC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11F99"/>
    <w:multiLevelType w:val="hybridMultilevel"/>
    <w:tmpl w:val="E3189F1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D6C1D8C"/>
    <w:multiLevelType w:val="hybridMultilevel"/>
    <w:tmpl w:val="12EC3B96"/>
    <w:lvl w:ilvl="0" w:tplc="736EC6A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65D55"/>
    <w:multiLevelType w:val="hybridMultilevel"/>
    <w:tmpl w:val="8A823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E220BA"/>
    <w:multiLevelType w:val="hybridMultilevel"/>
    <w:tmpl w:val="478084C4"/>
    <w:lvl w:ilvl="0" w:tplc="E42E7E2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16DA8"/>
    <w:multiLevelType w:val="hybridMultilevel"/>
    <w:tmpl w:val="C2CED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F1489"/>
    <w:multiLevelType w:val="hybridMultilevel"/>
    <w:tmpl w:val="4674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4"/>
  </w:num>
  <w:num w:numId="6">
    <w:abstractNumId w:val="1"/>
  </w:num>
  <w:num w:numId="7">
    <w:abstractNumId w:val="0"/>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17167B"/>
    <w:rsid w:val="000062CE"/>
    <w:rsid w:val="0000683B"/>
    <w:rsid w:val="00014CB8"/>
    <w:rsid w:val="00076BCC"/>
    <w:rsid w:val="00087823"/>
    <w:rsid w:val="00092E0F"/>
    <w:rsid w:val="000953B5"/>
    <w:rsid w:val="000B6FCE"/>
    <w:rsid w:val="000D0CBE"/>
    <w:rsid w:val="000F487A"/>
    <w:rsid w:val="000F67B0"/>
    <w:rsid w:val="0011178A"/>
    <w:rsid w:val="00122FC0"/>
    <w:rsid w:val="001659C6"/>
    <w:rsid w:val="00167678"/>
    <w:rsid w:val="0017167B"/>
    <w:rsid w:val="00176CE0"/>
    <w:rsid w:val="00190484"/>
    <w:rsid w:val="00194FEB"/>
    <w:rsid w:val="001A21AD"/>
    <w:rsid w:val="001B2465"/>
    <w:rsid w:val="001B4A96"/>
    <w:rsid w:val="001C0397"/>
    <w:rsid w:val="001F0E8A"/>
    <w:rsid w:val="00201F33"/>
    <w:rsid w:val="0020231C"/>
    <w:rsid w:val="00206D8C"/>
    <w:rsid w:val="002157EB"/>
    <w:rsid w:val="00220B79"/>
    <w:rsid w:val="00221694"/>
    <w:rsid w:val="0023123E"/>
    <w:rsid w:val="00240DFE"/>
    <w:rsid w:val="00256AAF"/>
    <w:rsid w:val="00262834"/>
    <w:rsid w:val="00275924"/>
    <w:rsid w:val="002A3656"/>
    <w:rsid w:val="002C0502"/>
    <w:rsid w:val="002C5675"/>
    <w:rsid w:val="002C5FD8"/>
    <w:rsid w:val="002F1BC5"/>
    <w:rsid w:val="003305A1"/>
    <w:rsid w:val="00351FA7"/>
    <w:rsid w:val="003531E2"/>
    <w:rsid w:val="00365764"/>
    <w:rsid w:val="00376738"/>
    <w:rsid w:val="003A0A9B"/>
    <w:rsid w:val="003B7201"/>
    <w:rsid w:val="003C52C4"/>
    <w:rsid w:val="003D63AB"/>
    <w:rsid w:val="003D6BC0"/>
    <w:rsid w:val="003E3DF4"/>
    <w:rsid w:val="00406DC1"/>
    <w:rsid w:val="00426BCF"/>
    <w:rsid w:val="00437CE9"/>
    <w:rsid w:val="00452642"/>
    <w:rsid w:val="00456EEB"/>
    <w:rsid w:val="004652D7"/>
    <w:rsid w:val="00466213"/>
    <w:rsid w:val="0048033E"/>
    <w:rsid w:val="00481688"/>
    <w:rsid w:val="004821C2"/>
    <w:rsid w:val="004A03D3"/>
    <w:rsid w:val="004A3A89"/>
    <w:rsid w:val="004A7E09"/>
    <w:rsid w:val="004B2663"/>
    <w:rsid w:val="004C428B"/>
    <w:rsid w:val="004D570D"/>
    <w:rsid w:val="004F2F8F"/>
    <w:rsid w:val="00502883"/>
    <w:rsid w:val="00544A39"/>
    <w:rsid w:val="005507A8"/>
    <w:rsid w:val="00550E09"/>
    <w:rsid w:val="00556A7C"/>
    <w:rsid w:val="0056647C"/>
    <w:rsid w:val="00582F1D"/>
    <w:rsid w:val="00593DB0"/>
    <w:rsid w:val="005968F5"/>
    <w:rsid w:val="005A00B4"/>
    <w:rsid w:val="005B4603"/>
    <w:rsid w:val="005D1D6B"/>
    <w:rsid w:val="00600696"/>
    <w:rsid w:val="006030C6"/>
    <w:rsid w:val="0064161E"/>
    <w:rsid w:val="00644EBC"/>
    <w:rsid w:val="006476BC"/>
    <w:rsid w:val="006608F7"/>
    <w:rsid w:val="006849BD"/>
    <w:rsid w:val="00684FEE"/>
    <w:rsid w:val="006859E5"/>
    <w:rsid w:val="006934F1"/>
    <w:rsid w:val="006976F4"/>
    <w:rsid w:val="006A4ED5"/>
    <w:rsid w:val="006B55F7"/>
    <w:rsid w:val="006C1FC5"/>
    <w:rsid w:val="006C2827"/>
    <w:rsid w:val="006E322F"/>
    <w:rsid w:val="007143F3"/>
    <w:rsid w:val="007205D4"/>
    <w:rsid w:val="007207E4"/>
    <w:rsid w:val="0074666C"/>
    <w:rsid w:val="0075055C"/>
    <w:rsid w:val="00772D36"/>
    <w:rsid w:val="00776221"/>
    <w:rsid w:val="00791F32"/>
    <w:rsid w:val="0079754F"/>
    <w:rsid w:val="007B0CD0"/>
    <w:rsid w:val="007B6A65"/>
    <w:rsid w:val="0081594E"/>
    <w:rsid w:val="0082467A"/>
    <w:rsid w:val="00826F87"/>
    <w:rsid w:val="00832207"/>
    <w:rsid w:val="008605A6"/>
    <w:rsid w:val="008656A7"/>
    <w:rsid w:val="00872727"/>
    <w:rsid w:val="0088609D"/>
    <w:rsid w:val="00894D82"/>
    <w:rsid w:val="008A0516"/>
    <w:rsid w:val="008F4DD5"/>
    <w:rsid w:val="008F759B"/>
    <w:rsid w:val="009043E8"/>
    <w:rsid w:val="0090561B"/>
    <w:rsid w:val="009069F2"/>
    <w:rsid w:val="00912BE9"/>
    <w:rsid w:val="009165A4"/>
    <w:rsid w:val="0093527D"/>
    <w:rsid w:val="00965FC7"/>
    <w:rsid w:val="00966A86"/>
    <w:rsid w:val="009A0BE2"/>
    <w:rsid w:val="009A33C2"/>
    <w:rsid w:val="009B05E0"/>
    <w:rsid w:val="009B0EBD"/>
    <w:rsid w:val="009C20CC"/>
    <w:rsid w:val="009C4075"/>
    <w:rsid w:val="009D10AD"/>
    <w:rsid w:val="009D54D6"/>
    <w:rsid w:val="009D78CC"/>
    <w:rsid w:val="009E0597"/>
    <w:rsid w:val="009E16CE"/>
    <w:rsid w:val="00A30202"/>
    <w:rsid w:val="00A5368A"/>
    <w:rsid w:val="00A8537B"/>
    <w:rsid w:val="00A97F71"/>
    <w:rsid w:val="00AA2E52"/>
    <w:rsid w:val="00AC2F18"/>
    <w:rsid w:val="00AF1103"/>
    <w:rsid w:val="00B153DE"/>
    <w:rsid w:val="00B23902"/>
    <w:rsid w:val="00B24942"/>
    <w:rsid w:val="00B32043"/>
    <w:rsid w:val="00B537D1"/>
    <w:rsid w:val="00B86FDB"/>
    <w:rsid w:val="00B91087"/>
    <w:rsid w:val="00B91D54"/>
    <w:rsid w:val="00BB5BB5"/>
    <w:rsid w:val="00BB793A"/>
    <w:rsid w:val="00BC1CF1"/>
    <w:rsid w:val="00BC4CA5"/>
    <w:rsid w:val="00C31FBA"/>
    <w:rsid w:val="00C34E8A"/>
    <w:rsid w:val="00C42DD2"/>
    <w:rsid w:val="00C44033"/>
    <w:rsid w:val="00C45223"/>
    <w:rsid w:val="00C50037"/>
    <w:rsid w:val="00C76FCA"/>
    <w:rsid w:val="00C828D6"/>
    <w:rsid w:val="00CD0999"/>
    <w:rsid w:val="00CD6E90"/>
    <w:rsid w:val="00CD775D"/>
    <w:rsid w:val="00CF25F5"/>
    <w:rsid w:val="00CF644E"/>
    <w:rsid w:val="00D203C7"/>
    <w:rsid w:val="00D45DFE"/>
    <w:rsid w:val="00D500DF"/>
    <w:rsid w:val="00D6233D"/>
    <w:rsid w:val="00D65344"/>
    <w:rsid w:val="00DA11A8"/>
    <w:rsid w:val="00DA301D"/>
    <w:rsid w:val="00DC2420"/>
    <w:rsid w:val="00DC6EDB"/>
    <w:rsid w:val="00DE787B"/>
    <w:rsid w:val="00DF313F"/>
    <w:rsid w:val="00DF3A7B"/>
    <w:rsid w:val="00E04A44"/>
    <w:rsid w:val="00E12B3A"/>
    <w:rsid w:val="00E17C83"/>
    <w:rsid w:val="00E370E2"/>
    <w:rsid w:val="00E516D0"/>
    <w:rsid w:val="00E71C44"/>
    <w:rsid w:val="00EC3CDA"/>
    <w:rsid w:val="00EF2254"/>
    <w:rsid w:val="00F24659"/>
    <w:rsid w:val="00F27894"/>
    <w:rsid w:val="00F46791"/>
    <w:rsid w:val="00F60CAA"/>
    <w:rsid w:val="00F7014B"/>
    <w:rsid w:val="00F738C7"/>
    <w:rsid w:val="00F85CFC"/>
    <w:rsid w:val="00FA793C"/>
    <w:rsid w:val="00FB3641"/>
    <w:rsid w:val="00FD7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9B"/>
  </w:style>
  <w:style w:type="paragraph" w:styleId="Heading1">
    <w:name w:val="heading 1"/>
    <w:basedOn w:val="Normal"/>
    <w:next w:val="Normal"/>
    <w:link w:val="Heading1Char"/>
    <w:qFormat/>
    <w:rsid w:val="004821C2"/>
    <w:pPr>
      <w:keepNext/>
      <w:widowControl w:val="0"/>
      <w:spacing w:before="240" w:after="60" w:line="240" w:lineRule="auto"/>
      <w:outlineLvl w:val="0"/>
    </w:pPr>
    <w:rPr>
      <w:rFonts w:ascii="Arial" w:eastAsia="Times New Roman" w:hAnsi="Arial" w:cs="Times New Roman"/>
      <w:b/>
      <w:sz w:val="28"/>
      <w:szCs w:val="20"/>
    </w:rPr>
  </w:style>
  <w:style w:type="paragraph" w:styleId="Heading2">
    <w:name w:val="heading 2"/>
    <w:basedOn w:val="Normal"/>
    <w:next w:val="Normal"/>
    <w:link w:val="Heading2Char"/>
    <w:unhideWhenUsed/>
    <w:qFormat/>
    <w:rsid w:val="004821C2"/>
    <w:pPr>
      <w:keepNext/>
      <w:widowControl w:val="0"/>
      <w:spacing w:before="240" w:after="100" w:afterAutospacing="1"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1AD"/>
    <w:pPr>
      <w:ind w:left="720"/>
      <w:contextualSpacing/>
    </w:pPr>
  </w:style>
  <w:style w:type="table" w:styleId="TableGrid">
    <w:name w:val="Table Grid"/>
    <w:basedOn w:val="TableNormal"/>
    <w:uiPriority w:val="59"/>
    <w:rsid w:val="0068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821C2"/>
    <w:rPr>
      <w:rFonts w:ascii="Arial" w:eastAsia="Times New Roman" w:hAnsi="Arial" w:cs="Times New Roman"/>
      <w:b/>
      <w:sz w:val="28"/>
      <w:szCs w:val="20"/>
    </w:rPr>
  </w:style>
  <w:style w:type="character" w:customStyle="1" w:styleId="Heading2Char">
    <w:name w:val="Heading 2 Char"/>
    <w:basedOn w:val="DefaultParagraphFont"/>
    <w:link w:val="Heading2"/>
    <w:rsid w:val="004821C2"/>
    <w:rPr>
      <w:rFonts w:ascii="Cambria" w:eastAsia="Times New Roman" w:hAnsi="Cambria" w:cs="Times New Roman"/>
      <w:b/>
      <w:bCs/>
      <w:i/>
      <w:iCs/>
      <w:sz w:val="28"/>
      <w:szCs w:val="28"/>
    </w:rPr>
  </w:style>
  <w:style w:type="character" w:styleId="Hyperlink">
    <w:name w:val="Hyperlink"/>
    <w:uiPriority w:val="99"/>
    <w:rsid w:val="004821C2"/>
    <w:rPr>
      <w:color w:val="0000FF"/>
      <w:u w:val="single"/>
    </w:rPr>
  </w:style>
  <w:style w:type="paragraph" w:styleId="NormalWeb">
    <w:name w:val="Normal (Web)"/>
    <w:basedOn w:val="Normal"/>
    <w:uiPriority w:val="99"/>
    <w:unhideWhenUsed/>
    <w:rsid w:val="004821C2"/>
    <w:pPr>
      <w:spacing w:before="375" w:after="100" w:afterAutospacing="1" w:line="240" w:lineRule="auto"/>
      <w:ind w:left="375" w:right="450"/>
    </w:pPr>
    <w:rPr>
      <w:rFonts w:ascii="Helvetica" w:eastAsia="Times New Roman" w:hAnsi="Helvetica" w:cs="Helvetica"/>
      <w:color w:val="000000"/>
      <w:sz w:val="18"/>
      <w:szCs w:val="18"/>
    </w:rPr>
  </w:style>
  <w:style w:type="paragraph" w:styleId="BalloonText">
    <w:name w:val="Balloon Text"/>
    <w:basedOn w:val="Normal"/>
    <w:link w:val="BalloonTextChar"/>
    <w:uiPriority w:val="99"/>
    <w:semiHidden/>
    <w:unhideWhenUsed/>
    <w:rsid w:val="00DE7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7B"/>
    <w:rPr>
      <w:rFonts w:ascii="Tahoma" w:hAnsi="Tahoma" w:cs="Tahoma"/>
      <w:sz w:val="16"/>
      <w:szCs w:val="16"/>
    </w:rPr>
  </w:style>
  <w:style w:type="paragraph" w:styleId="Header">
    <w:name w:val="header"/>
    <w:basedOn w:val="Normal"/>
    <w:link w:val="HeaderChar"/>
    <w:uiPriority w:val="99"/>
    <w:semiHidden/>
    <w:unhideWhenUsed/>
    <w:rsid w:val="00DE78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87B"/>
  </w:style>
  <w:style w:type="paragraph" w:styleId="Footer">
    <w:name w:val="footer"/>
    <w:basedOn w:val="Normal"/>
    <w:link w:val="FooterChar"/>
    <w:uiPriority w:val="99"/>
    <w:semiHidden/>
    <w:unhideWhenUsed/>
    <w:rsid w:val="00DE78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8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llevuecollege.edu/policies/3/3000_grading.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Peter</cp:lastModifiedBy>
  <cp:revision>161</cp:revision>
  <dcterms:created xsi:type="dcterms:W3CDTF">2013-06-30T21:42:00Z</dcterms:created>
  <dcterms:modified xsi:type="dcterms:W3CDTF">2013-08-05T22:27:00Z</dcterms:modified>
</cp:coreProperties>
</file>