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5DE" w:rsidRDefault="000505DE" w:rsidP="000505DE">
      <w:pPr>
        <w:rPr>
          <w:b/>
          <w:bCs/>
          <w:lang/>
        </w:rPr>
      </w:pPr>
    </w:p>
    <w:p w:rsidR="000505DE" w:rsidRPr="000505DE" w:rsidRDefault="000505DE" w:rsidP="000505DE">
      <w:pPr>
        <w:rPr>
          <w:b/>
          <w:bCs/>
          <w:lang/>
        </w:rPr>
      </w:pPr>
      <w:r w:rsidRPr="000505DE">
        <w:rPr>
          <w:b/>
          <w:bCs/>
          <w:lang/>
        </w:rPr>
        <w:t>Department of Environmental and Occupational Health Sciences</w:t>
      </w:r>
    </w:p>
    <w:p w:rsidR="000505DE" w:rsidRDefault="000505DE" w:rsidP="000505DE">
      <w:pPr>
        <w:rPr>
          <w:b/>
          <w:bCs/>
          <w:lang/>
        </w:rPr>
      </w:pPr>
      <w:r w:rsidRPr="000505DE">
        <w:rPr>
          <w:b/>
          <w:bCs/>
          <w:lang/>
        </w:rPr>
        <w:t>School of Public Health | University of Washington</w:t>
      </w:r>
    </w:p>
    <w:p w:rsidR="000505DE" w:rsidRDefault="000505DE" w:rsidP="000505DE">
      <w:pPr>
        <w:rPr>
          <w:b/>
          <w:bCs/>
          <w:lang/>
        </w:rPr>
      </w:pPr>
      <w:r w:rsidRPr="000505DE">
        <w:rPr>
          <w:b/>
          <w:bCs/>
          <w:lang/>
        </w:rPr>
        <w:t>Environmental Racism</w:t>
      </w:r>
    </w:p>
    <w:p w:rsidR="000505DE" w:rsidRPr="000505DE" w:rsidRDefault="000505DE" w:rsidP="000505DE">
      <w:pPr>
        <w:rPr>
          <w:b/>
          <w:bCs/>
          <w:lang/>
        </w:rPr>
      </w:pPr>
      <w:r w:rsidRPr="000505DE">
        <w:rPr>
          <w:b/>
          <w:bCs/>
          <w:lang/>
        </w:rPr>
        <w:t>http://deohs.washington.edu/environmental-justice</w:t>
      </w:r>
    </w:p>
    <w:p w:rsidR="000505DE" w:rsidRPr="000505DE" w:rsidRDefault="000505DE" w:rsidP="000505DE">
      <w:pPr>
        <w:rPr>
          <w:lang/>
        </w:rPr>
      </w:pPr>
      <w:r w:rsidRPr="000505DE">
        <w:rPr>
          <w:lang/>
        </w:rPr>
        <w:t xml:space="preserve">Reverend Benjamin </w:t>
      </w:r>
      <w:proofErr w:type="spellStart"/>
      <w:r w:rsidRPr="000505DE">
        <w:rPr>
          <w:lang/>
        </w:rPr>
        <w:t>Chavis</w:t>
      </w:r>
      <w:proofErr w:type="spellEnd"/>
      <w:r w:rsidRPr="000505DE">
        <w:rPr>
          <w:lang/>
        </w:rPr>
        <w:t xml:space="preserve">, the Executive Director of the Commission for Racial Justice of the United Church of Christ during </w:t>
      </w:r>
      <w:r w:rsidRPr="000505DE">
        <w:rPr>
          <w:i/>
          <w:iCs/>
          <w:lang/>
        </w:rPr>
        <w:t xml:space="preserve">the Toxic Wastes and Race in the United States </w:t>
      </w:r>
      <w:r w:rsidRPr="000505DE">
        <w:rPr>
          <w:lang/>
        </w:rPr>
        <w:t>report in 1987 and a well recognized environmental justice (EJ) advocate, refers to “environmental racism” as racial discrimination in:</w:t>
      </w:r>
    </w:p>
    <w:p w:rsidR="000505DE" w:rsidRPr="000505DE" w:rsidRDefault="000505DE" w:rsidP="000505DE">
      <w:pPr>
        <w:numPr>
          <w:ilvl w:val="0"/>
          <w:numId w:val="1"/>
        </w:numPr>
        <w:rPr>
          <w:lang/>
        </w:rPr>
      </w:pPr>
      <w:r w:rsidRPr="000505DE">
        <w:rPr>
          <w:lang/>
        </w:rPr>
        <w:t>Environmental policymaking</w:t>
      </w:r>
    </w:p>
    <w:p w:rsidR="000505DE" w:rsidRPr="000505DE" w:rsidRDefault="000505DE" w:rsidP="000505DE">
      <w:pPr>
        <w:numPr>
          <w:ilvl w:val="0"/>
          <w:numId w:val="1"/>
        </w:numPr>
        <w:rPr>
          <w:lang/>
        </w:rPr>
      </w:pPr>
      <w:r w:rsidRPr="000505DE">
        <w:rPr>
          <w:lang/>
        </w:rPr>
        <w:t>Enforcement of environmental laws and procedures</w:t>
      </w:r>
    </w:p>
    <w:p w:rsidR="000505DE" w:rsidRPr="000505DE" w:rsidRDefault="000505DE" w:rsidP="000505DE">
      <w:pPr>
        <w:numPr>
          <w:ilvl w:val="0"/>
          <w:numId w:val="1"/>
        </w:numPr>
        <w:rPr>
          <w:lang/>
        </w:rPr>
      </w:pPr>
      <w:r w:rsidRPr="000505DE">
        <w:rPr>
          <w:lang/>
        </w:rPr>
        <w:t xml:space="preserve">Targeting of communities for the </w:t>
      </w:r>
      <w:proofErr w:type="spellStart"/>
      <w:r w:rsidRPr="000505DE">
        <w:rPr>
          <w:lang/>
        </w:rPr>
        <w:t>siting</w:t>
      </w:r>
      <w:proofErr w:type="spellEnd"/>
      <w:r w:rsidRPr="000505DE">
        <w:rPr>
          <w:lang/>
        </w:rPr>
        <w:t xml:space="preserve"> of waste disposal and polluting industries</w:t>
      </w:r>
    </w:p>
    <w:p w:rsidR="000505DE" w:rsidRPr="000505DE" w:rsidRDefault="000505DE" w:rsidP="000505DE">
      <w:pPr>
        <w:numPr>
          <w:ilvl w:val="0"/>
          <w:numId w:val="1"/>
        </w:numPr>
        <w:rPr>
          <w:lang/>
        </w:rPr>
      </w:pPr>
      <w:r w:rsidRPr="000505DE">
        <w:rPr>
          <w:lang/>
        </w:rPr>
        <w:t>Excluding people of color from decision making boards</w:t>
      </w:r>
    </w:p>
    <w:p w:rsidR="000505DE" w:rsidRPr="000505DE" w:rsidRDefault="000505DE" w:rsidP="000505DE">
      <w:pPr>
        <w:rPr>
          <w:lang/>
        </w:rPr>
      </w:pPr>
      <w:r w:rsidRPr="000505DE">
        <w:rPr>
          <w:lang/>
        </w:rPr>
        <w:t>Some people consider racism an important aspect of the Environmental Justice Movement (EJM) because it illustrates a foundation in the Civil Rights Movement.</w:t>
      </w:r>
    </w:p>
    <w:p w:rsidR="000505DE" w:rsidRPr="000505DE" w:rsidRDefault="000505DE" w:rsidP="000505DE">
      <w:pPr>
        <w:rPr>
          <w:lang/>
        </w:rPr>
      </w:pPr>
      <w:r w:rsidRPr="000505DE">
        <w:rPr>
          <w:lang/>
        </w:rPr>
        <w:t xml:space="preserve">The Civil Rights movement gave headway for activists to begin using the word 'environmental racism,' framing racism as a causation of environmental </w:t>
      </w:r>
      <w:proofErr w:type="gramStart"/>
      <w:r w:rsidRPr="000505DE">
        <w:rPr>
          <w:lang/>
        </w:rPr>
        <w:t>inequities .</w:t>
      </w:r>
      <w:proofErr w:type="gramEnd"/>
      <w:r w:rsidRPr="000505DE">
        <w:rPr>
          <w:lang/>
        </w:rPr>
        <w:t xml:space="preserve"> This perspective of "characterizing the absence of environmental justice as environmental racism sharpened the appeal of the cause (</w:t>
      </w:r>
      <w:proofErr w:type="spellStart"/>
      <w:r w:rsidRPr="000505DE">
        <w:rPr>
          <w:lang/>
        </w:rPr>
        <w:t>Getches</w:t>
      </w:r>
      <w:proofErr w:type="spellEnd"/>
      <w:r w:rsidRPr="000505DE">
        <w:rPr>
          <w:lang/>
        </w:rPr>
        <w:t xml:space="preserve"> and </w:t>
      </w:r>
      <w:proofErr w:type="spellStart"/>
      <w:r w:rsidRPr="000505DE">
        <w:rPr>
          <w:lang/>
        </w:rPr>
        <w:t>Pellow</w:t>
      </w:r>
      <w:proofErr w:type="spellEnd"/>
      <w:r w:rsidRPr="000505DE">
        <w:rPr>
          <w:lang/>
        </w:rPr>
        <w:t xml:space="preserve"> in </w:t>
      </w:r>
      <w:proofErr w:type="spellStart"/>
      <w:r w:rsidRPr="000505DE">
        <w:rPr>
          <w:lang/>
        </w:rPr>
        <w:t>Mutz</w:t>
      </w:r>
      <w:proofErr w:type="spellEnd"/>
      <w:r w:rsidRPr="000505DE">
        <w:rPr>
          <w:lang/>
        </w:rPr>
        <w:t xml:space="preserve"> et al., </w:t>
      </w:r>
      <w:proofErr w:type="gramStart"/>
      <w:r w:rsidRPr="000505DE">
        <w:rPr>
          <w:lang/>
        </w:rPr>
        <w:t>2001 )</w:t>
      </w:r>
      <w:proofErr w:type="gramEnd"/>
      <w:r w:rsidRPr="000505DE">
        <w:rPr>
          <w:lang/>
        </w:rPr>
        <w:t xml:space="preserve"> ," motivated communities of color to fight for environmental protection under the decree of social justice. </w:t>
      </w:r>
    </w:p>
    <w:p w:rsidR="000505DE" w:rsidRPr="000505DE" w:rsidRDefault="000505DE" w:rsidP="000505DE">
      <w:pPr>
        <w:rPr>
          <w:lang/>
        </w:rPr>
      </w:pPr>
      <w:r w:rsidRPr="000505DE">
        <w:rPr>
          <w:lang/>
        </w:rPr>
        <w:t>Thus, activists began viewing environmental injustices as an extension of institutional racism. Institutionalized racism can be viewed as political practices, cultural norms, and power structures that knowingly, or even unintentionally, affect groups of people disproportionately (Pena, 2005).</w:t>
      </w:r>
    </w:p>
    <w:p w:rsidR="000505DE" w:rsidRPr="000505DE" w:rsidRDefault="000505DE" w:rsidP="000505DE">
      <w:pPr>
        <w:rPr>
          <w:lang/>
        </w:rPr>
      </w:pPr>
      <w:r w:rsidRPr="000505DE">
        <w:rPr>
          <w:lang/>
        </w:rPr>
        <w:t xml:space="preserve">EJM calls not only for an end to environmental inequities, but for an end to discrimination in housing, land, </w:t>
      </w:r>
      <w:proofErr w:type="gramStart"/>
      <w:r w:rsidRPr="000505DE">
        <w:rPr>
          <w:lang/>
        </w:rPr>
        <w:t>education ,</w:t>
      </w:r>
      <w:proofErr w:type="gramEnd"/>
      <w:r w:rsidRPr="000505DE">
        <w:rPr>
          <w:lang/>
        </w:rPr>
        <w:t xml:space="preserve"> and employment along with equal access to the political processes where these decisions are being made. A full understanding of environmental justice requires knowledge of various causes of injustice, which may be rooted in discrimination.</w:t>
      </w:r>
    </w:p>
    <w:p w:rsidR="000505DE" w:rsidRPr="000505DE" w:rsidRDefault="000505DE" w:rsidP="000505DE">
      <w:pPr>
        <w:rPr>
          <w:b/>
        </w:rPr>
      </w:pPr>
      <w:r w:rsidRPr="000505DE">
        <w:rPr>
          <w:b/>
        </w:rPr>
        <w:t xml:space="preserve">After reading the article and understanding the definition of environmental racism, we follow up with a question for classroom discussion: </w:t>
      </w:r>
    </w:p>
    <w:p w:rsidR="000505DE" w:rsidRPr="000505DE" w:rsidRDefault="000505DE">
      <w:pPr>
        <w:rPr>
          <w:b/>
        </w:rPr>
      </w:pPr>
      <w:r w:rsidRPr="000505DE">
        <w:rPr>
          <w:b/>
        </w:rPr>
        <w:t xml:space="preserve">How can we think about the reality of environmental racism as a form of structural or institutional racism in this country? </w:t>
      </w:r>
      <w:r>
        <w:rPr>
          <w:b/>
        </w:rPr>
        <w:t xml:space="preserve">What strategies can we use to </w:t>
      </w:r>
      <w:r w:rsidRPr="000505DE">
        <w:rPr>
          <w:b/>
        </w:rPr>
        <w:t xml:space="preserve">approach the concept of </w:t>
      </w:r>
      <w:r>
        <w:rPr>
          <w:b/>
        </w:rPr>
        <w:t>‘</w:t>
      </w:r>
      <w:r w:rsidRPr="000505DE">
        <w:rPr>
          <w:b/>
        </w:rPr>
        <w:t>Sustainability</w:t>
      </w:r>
      <w:r>
        <w:rPr>
          <w:b/>
        </w:rPr>
        <w:t>’</w:t>
      </w:r>
      <w:r w:rsidRPr="000505DE">
        <w:rPr>
          <w:b/>
        </w:rPr>
        <w:t xml:space="preserve"> within communities</w:t>
      </w:r>
      <w:r>
        <w:rPr>
          <w:b/>
        </w:rPr>
        <w:t xml:space="preserve"> that have been historically oppressed in such fundamental ways</w:t>
      </w:r>
      <w:r w:rsidRPr="000505DE">
        <w:rPr>
          <w:b/>
        </w:rPr>
        <w:t>?</w:t>
      </w:r>
    </w:p>
    <w:sectPr w:rsidR="000505DE" w:rsidRPr="000505DE" w:rsidSect="000505DE">
      <w:pgSz w:w="12240" w:h="15840"/>
      <w:pgMar w:top="14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A3946"/>
    <w:multiLevelType w:val="multilevel"/>
    <w:tmpl w:val="0436E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oofState w:spelling="clean" w:grammar="clean"/>
  <w:defaultTabStop w:val="720"/>
  <w:characterSpacingControl w:val="doNotCompress"/>
  <w:compat/>
  <w:rsids>
    <w:rsidRoot w:val="001D5492"/>
    <w:rsid w:val="000505DE"/>
    <w:rsid w:val="001D5492"/>
    <w:rsid w:val="0032711A"/>
    <w:rsid w:val="004B57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11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3376279">
      <w:bodyDiv w:val="1"/>
      <w:marLeft w:val="0"/>
      <w:marRight w:val="0"/>
      <w:marTop w:val="0"/>
      <w:marBottom w:val="0"/>
      <w:divBdr>
        <w:top w:val="none" w:sz="0" w:space="0" w:color="auto"/>
        <w:left w:val="none" w:sz="0" w:space="0" w:color="auto"/>
        <w:bottom w:val="none" w:sz="0" w:space="0" w:color="auto"/>
        <w:right w:val="none" w:sz="0" w:space="0" w:color="auto"/>
      </w:divBdr>
      <w:divsChild>
        <w:div w:id="689259657">
          <w:marLeft w:val="0"/>
          <w:marRight w:val="0"/>
          <w:marTop w:val="0"/>
          <w:marBottom w:val="0"/>
          <w:divBdr>
            <w:top w:val="none" w:sz="0" w:space="0" w:color="auto"/>
            <w:left w:val="none" w:sz="0" w:space="0" w:color="auto"/>
            <w:bottom w:val="none" w:sz="0" w:space="0" w:color="auto"/>
            <w:right w:val="none" w:sz="0" w:space="0" w:color="auto"/>
          </w:divBdr>
          <w:divsChild>
            <w:div w:id="1759861797">
              <w:marLeft w:val="0"/>
              <w:marRight w:val="0"/>
              <w:marTop w:val="0"/>
              <w:marBottom w:val="0"/>
              <w:divBdr>
                <w:top w:val="none" w:sz="0" w:space="0" w:color="auto"/>
                <w:left w:val="none" w:sz="0" w:space="0" w:color="auto"/>
                <w:bottom w:val="none" w:sz="0" w:space="0" w:color="auto"/>
                <w:right w:val="none" w:sz="0" w:space="0" w:color="auto"/>
              </w:divBdr>
              <w:divsChild>
                <w:div w:id="787235190">
                  <w:marLeft w:val="0"/>
                  <w:marRight w:val="0"/>
                  <w:marTop w:val="0"/>
                  <w:marBottom w:val="0"/>
                  <w:divBdr>
                    <w:top w:val="none" w:sz="0" w:space="0" w:color="auto"/>
                    <w:left w:val="none" w:sz="0" w:space="0" w:color="auto"/>
                    <w:bottom w:val="none" w:sz="0" w:space="0" w:color="auto"/>
                    <w:right w:val="none" w:sz="0" w:space="0" w:color="auto"/>
                  </w:divBdr>
                  <w:divsChild>
                    <w:div w:id="1789936135">
                      <w:marLeft w:val="0"/>
                      <w:marRight w:val="0"/>
                      <w:marTop w:val="0"/>
                      <w:marBottom w:val="300"/>
                      <w:divBdr>
                        <w:top w:val="none" w:sz="0" w:space="0" w:color="auto"/>
                        <w:left w:val="none" w:sz="0" w:space="0" w:color="auto"/>
                        <w:bottom w:val="none" w:sz="0" w:space="0" w:color="auto"/>
                        <w:right w:val="none" w:sz="0" w:space="0" w:color="auto"/>
                      </w:divBdr>
                      <w:divsChild>
                        <w:div w:id="1273823945">
                          <w:marLeft w:val="0"/>
                          <w:marRight w:val="0"/>
                          <w:marTop w:val="0"/>
                          <w:marBottom w:val="0"/>
                          <w:divBdr>
                            <w:top w:val="none" w:sz="0" w:space="0" w:color="auto"/>
                            <w:left w:val="none" w:sz="0" w:space="0" w:color="auto"/>
                            <w:bottom w:val="none" w:sz="0" w:space="0" w:color="auto"/>
                            <w:right w:val="none" w:sz="0" w:space="0" w:color="auto"/>
                          </w:divBdr>
                          <w:divsChild>
                            <w:div w:id="1022242618">
                              <w:marLeft w:val="0"/>
                              <w:marRight w:val="0"/>
                              <w:marTop w:val="0"/>
                              <w:marBottom w:val="0"/>
                              <w:divBdr>
                                <w:top w:val="none" w:sz="0" w:space="0" w:color="auto"/>
                                <w:left w:val="none" w:sz="0" w:space="0" w:color="auto"/>
                                <w:bottom w:val="none" w:sz="0" w:space="0" w:color="auto"/>
                                <w:right w:val="none" w:sz="0" w:space="0" w:color="auto"/>
                              </w:divBdr>
                              <w:divsChild>
                                <w:div w:id="1668171526">
                                  <w:marLeft w:val="0"/>
                                  <w:marRight w:val="0"/>
                                  <w:marTop w:val="0"/>
                                  <w:marBottom w:val="0"/>
                                  <w:divBdr>
                                    <w:top w:val="none" w:sz="0" w:space="0" w:color="auto"/>
                                    <w:left w:val="none" w:sz="0" w:space="0" w:color="auto"/>
                                    <w:bottom w:val="none" w:sz="0" w:space="0" w:color="auto"/>
                                    <w:right w:val="none" w:sz="0" w:space="0" w:color="auto"/>
                                  </w:divBdr>
                                  <w:divsChild>
                                    <w:div w:id="1977492235">
                                      <w:marLeft w:val="0"/>
                                      <w:marRight w:val="0"/>
                                      <w:marTop w:val="0"/>
                                      <w:marBottom w:val="0"/>
                                      <w:divBdr>
                                        <w:top w:val="none" w:sz="0" w:space="0" w:color="auto"/>
                                        <w:left w:val="none" w:sz="0" w:space="0" w:color="auto"/>
                                        <w:bottom w:val="none" w:sz="0" w:space="0" w:color="auto"/>
                                        <w:right w:val="none" w:sz="0" w:space="0" w:color="auto"/>
                                      </w:divBdr>
                                      <w:divsChild>
                                        <w:div w:id="348606903">
                                          <w:marLeft w:val="0"/>
                                          <w:marRight w:val="0"/>
                                          <w:marTop w:val="0"/>
                                          <w:marBottom w:val="0"/>
                                          <w:divBdr>
                                            <w:top w:val="none" w:sz="0" w:space="0" w:color="auto"/>
                                            <w:left w:val="none" w:sz="0" w:space="0" w:color="auto"/>
                                            <w:bottom w:val="none" w:sz="0" w:space="0" w:color="auto"/>
                                            <w:right w:val="none" w:sz="0" w:space="0" w:color="auto"/>
                                          </w:divBdr>
                                          <w:divsChild>
                                            <w:div w:id="640698283">
                                              <w:marLeft w:val="0"/>
                                              <w:marRight w:val="0"/>
                                              <w:marTop w:val="0"/>
                                              <w:marBottom w:val="0"/>
                                              <w:divBdr>
                                                <w:top w:val="none" w:sz="0" w:space="0" w:color="auto"/>
                                                <w:left w:val="none" w:sz="0" w:space="0" w:color="auto"/>
                                                <w:bottom w:val="none" w:sz="0" w:space="0" w:color="auto"/>
                                                <w:right w:val="none" w:sz="0" w:space="0" w:color="auto"/>
                                              </w:divBdr>
                                              <w:divsChild>
                                                <w:div w:id="86579126">
                                                  <w:marLeft w:val="0"/>
                                                  <w:marRight w:val="0"/>
                                                  <w:marTop w:val="0"/>
                                                  <w:marBottom w:val="0"/>
                                                  <w:divBdr>
                                                    <w:top w:val="none" w:sz="0" w:space="0" w:color="auto"/>
                                                    <w:left w:val="none" w:sz="0" w:space="0" w:color="auto"/>
                                                    <w:bottom w:val="none" w:sz="0" w:space="0" w:color="auto"/>
                                                    <w:right w:val="none" w:sz="0" w:space="0" w:color="auto"/>
                                                  </w:divBdr>
                                                  <w:divsChild>
                                                    <w:div w:id="19430212">
                                                      <w:marLeft w:val="0"/>
                                                      <w:marRight w:val="0"/>
                                                      <w:marTop w:val="0"/>
                                                      <w:marBottom w:val="0"/>
                                                      <w:divBdr>
                                                        <w:top w:val="none" w:sz="0" w:space="0" w:color="auto"/>
                                                        <w:left w:val="none" w:sz="0" w:space="0" w:color="auto"/>
                                                        <w:bottom w:val="none" w:sz="0" w:space="0" w:color="auto"/>
                                                        <w:right w:val="none" w:sz="0" w:space="0" w:color="auto"/>
                                                      </w:divBdr>
                                                      <w:divsChild>
                                                        <w:div w:id="176340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6884335">
      <w:bodyDiv w:val="1"/>
      <w:marLeft w:val="0"/>
      <w:marRight w:val="0"/>
      <w:marTop w:val="0"/>
      <w:marBottom w:val="0"/>
      <w:divBdr>
        <w:top w:val="none" w:sz="0" w:space="0" w:color="auto"/>
        <w:left w:val="none" w:sz="0" w:space="0" w:color="auto"/>
        <w:bottom w:val="none" w:sz="0" w:space="0" w:color="auto"/>
        <w:right w:val="none" w:sz="0" w:space="0" w:color="auto"/>
      </w:divBdr>
      <w:divsChild>
        <w:div w:id="953635721">
          <w:marLeft w:val="0"/>
          <w:marRight w:val="0"/>
          <w:marTop w:val="0"/>
          <w:marBottom w:val="0"/>
          <w:divBdr>
            <w:top w:val="none" w:sz="0" w:space="0" w:color="auto"/>
            <w:left w:val="none" w:sz="0" w:space="0" w:color="auto"/>
            <w:bottom w:val="none" w:sz="0" w:space="0" w:color="auto"/>
            <w:right w:val="none" w:sz="0" w:space="0" w:color="auto"/>
          </w:divBdr>
          <w:divsChild>
            <w:div w:id="2046364010">
              <w:marLeft w:val="0"/>
              <w:marRight w:val="0"/>
              <w:marTop w:val="0"/>
              <w:marBottom w:val="0"/>
              <w:divBdr>
                <w:top w:val="none" w:sz="0" w:space="0" w:color="auto"/>
                <w:left w:val="none" w:sz="0" w:space="0" w:color="auto"/>
                <w:bottom w:val="none" w:sz="0" w:space="0" w:color="auto"/>
                <w:right w:val="none" w:sz="0" w:space="0" w:color="auto"/>
              </w:divBdr>
              <w:divsChild>
                <w:div w:id="511653144">
                  <w:marLeft w:val="0"/>
                  <w:marRight w:val="0"/>
                  <w:marTop w:val="0"/>
                  <w:marBottom w:val="0"/>
                  <w:divBdr>
                    <w:top w:val="none" w:sz="0" w:space="0" w:color="auto"/>
                    <w:left w:val="none" w:sz="0" w:space="0" w:color="auto"/>
                    <w:bottom w:val="none" w:sz="0" w:space="0" w:color="auto"/>
                    <w:right w:val="none" w:sz="0" w:space="0" w:color="auto"/>
                  </w:divBdr>
                  <w:divsChild>
                    <w:div w:id="684862328">
                      <w:marLeft w:val="0"/>
                      <w:marRight w:val="0"/>
                      <w:marTop w:val="0"/>
                      <w:marBottom w:val="300"/>
                      <w:divBdr>
                        <w:top w:val="none" w:sz="0" w:space="0" w:color="auto"/>
                        <w:left w:val="none" w:sz="0" w:space="0" w:color="auto"/>
                        <w:bottom w:val="none" w:sz="0" w:space="0" w:color="auto"/>
                        <w:right w:val="none" w:sz="0" w:space="0" w:color="auto"/>
                      </w:divBdr>
                      <w:divsChild>
                        <w:div w:id="2103909943">
                          <w:marLeft w:val="0"/>
                          <w:marRight w:val="0"/>
                          <w:marTop w:val="0"/>
                          <w:marBottom w:val="0"/>
                          <w:divBdr>
                            <w:top w:val="none" w:sz="0" w:space="0" w:color="auto"/>
                            <w:left w:val="none" w:sz="0" w:space="0" w:color="auto"/>
                            <w:bottom w:val="none" w:sz="0" w:space="0" w:color="auto"/>
                            <w:right w:val="none" w:sz="0" w:space="0" w:color="auto"/>
                          </w:divBdr>
                          <w:divsChild>
                            <w:div w:id="1633899919">
                              <w:marLeft w:val="0"/>
                              <w:marRight w:val="0"/>
                              <w:marTop w:val="0"/>
                              <w:marBottom w:val="0"/>
                              <w:divBdr>
                                <w:top w:val="none" w:sz="0" w:space="0" w:color="auto"/>
                                <w:left w:val="none" w:sz="0" w:space="0" w:color="auto"/>
                                <w:bottom w:val="none" w:sz="0" w:space="0" w:color="auto"/>
                                <w:right w:val="none" w:sz="0" w:space="0" w:color="auto"/>
                              </w:divBdr>
                              <w:divsChild>
                                <w:div w:id="1983727490">
                                  <w:marLeft w:val="0"/>
                                  <w:marRight w:val="0"/>
                                  <w:marTop w:val="0"/>
                                  <w:marBottom w:val="0"/>
                                  <w:divBdr>
                                    <w:top w:val="none" w:sz="0" w:space="0" w:color="auto"/>
                                    <w:left w:val="none" w:sz="0" w:space="0" w:color="auto"/>
                                    <w:bottom w:val="none" w:sz="0" w:space="0" w:color="auto"/>
                                    <w:right w:val="none" w:sz="0" w:space="0" w:color="auto"/>
                                  </w:divBdr>
                                  <w:divsChild>
                                    <w:div w:id="440225730">
                                      <w:marLeft w:val="0"/>
                                      <w:marRight w:val="0"/>
                                      <w:marTop w:val="0"/>
                                      <w:marBottom w:val="0"/>
                                      <w:divBdr>
                                        <w:top w:val="none" w:sz="0" w:space="0" w:color="auto"/>
                                        <w:left w:val="none" w:sz="0" w:space="0" w:color="auto"/>
                                        <w:bottom w:val="none" w:sz="0" w:space="0" w:color="auto"/>
                                        <w:right w:val="none" w:sz="0" w:space="0" w:color="auto"/>
                                      </w:divBdr>
                                      <w:divsChild>
                                        <w:div w:id="443813723">
                                          <w:marLeft w:val="0"/>
                                          <w:marRight w:val="0"/>
                                          <w:marTop w:val="0"/>
                                          <w:marBottom w:val="0"/>
                                          <w:divBdr>
                                            <w:top w:val="none" w:sz="0" w:space="0" w:color="auto"/>
                                            <w:left w:val="none" w:sz="0" w:space="0" w:color="auto"/>
                                            <w:bottom w:val="none" w:sz="0" w:space="0" w:color="auto"/>
                                            <w:right w:val="none" w:sz="0" w:space="0" w:color="auto"/>
                                          </w:divBdr>
                                          <w:divsChild>
                                            <w:div w:id="413433652">
                                              <w:marLeft w:val="0"/>
                                              <w:marRight w:val="0"/>
                                              <w:marTop w:val="0"/>
                                              <w:marBottom w:val="0"/>
                                              <w:divBdr>
                                                <w:top w:val="none" w:sz="0" w:space="0" w:color="auto"/>
                                                <w:left w:val="none" w:sz="0" w:space="0" w:color="auto"/>
                                                <w:bottom w:val="none" w:sz="0" w:space="0" w:color="auto"/>
                                                <w:right w:val="none" w:sz="0" w:space="0" w:color="auto"/>
                                              </w:divBdr>
                                              <w:divsChild>
                                                <w:div w:id="1130132459">
                                                  <w:marLeft w:val="0"/>
                                                  <w:marRight w:val="0"/>
                                                  <w:marTop w:val="0"/>
                                                  <w:marBottom w:val="0"/>
                                                  <w:divBdr>
                                                    <w:top w:val="none" w:sz="0" w:space="0" w:color="auto"/>
                                                    <w:left w:val="none" w:sz="0" w:space="0" w:color="auto"/>
                                                    <w:bottom w:val="none" w:sz="0" w:space="0" w:color="auto"/>
                                                    <w:right w:val="none" w:sz="0" w:space="0" w:color="auto"/>
                                                  </w:divBdr>
                                                  <w:divsChild>
                                                    <w:div w:id="1873152469">
                                                      <w:marLeft w:val="0"/>
                                                      <w:marRight w:val="0"/>
                                                      <w:marTop w:val="0"/>
                                                      <w:marBottom w:val="0"/>
                                                      <w:divBdr>
                                                        <w:top w:val="none" w:sz="0" w:space="0" w:color="auto"/>
                                                        <w:left w:val="none" w:sz="0" w:space="0" w:color="auto"/>
                                                        <w:bottom w:val="none" w:sz="0" w:space="0" w:color="auto"/>
                                                        <w:right w:val="none" w:sz="0" w:space="0" w:color="auto"/>
                                                      </w:divBdr>
                                                      <w:divsChild>
                                                        <w:div w:id="799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4006966">
      <w:bodyDiv w:val="1"/>
      <w:marLeft w:val="0"/>
      <w:marRight w:val="0"/>
      <w:marTop w:val="0"/>
      <w:marBottom w:val="0"/>
      <w:divBdr>
        <w:top w:val="none" w:sz="0" w:space="0" w:color="auto"/>
        <w:left w:val="none" w:sz="0" w:space="0" w:color="auto"/>
        <w:bottom w:val="none" w:sz="0" w:space="0" w:color="auto"/>
        <w:right w:val="none" w:sz="0" w:space="0" w:color="auto"/>
      </w:divBdr>
      <w:divsChild>
        <w:div w:id="168835719">
          <w:marLeft w:val="0"/>
          <w:marRight w:val="0"/>
          <w:marTop w:val="0"/>
          <w:marBottom w:val="0"/>
          <w:divBdr>
            <w:top w:val="none" w:sz="0" w:space="0" w:color="auto"/>
            <w:left w:val="none" w:sz="0" w:space="0" w:color="auto"/>
            <w:bottom w:val="none" w:sz="0" w:space="0" w:color="auto"/>
            <w:right w:val="none" w:sz="0" w:space="0" w:color="auto"/>
          </w:divBdr>
          <w:divsChild>
            <w:div w:id="1166894861">
              <w:marLeft w:val="0"/>
              <w:marRight w:val="0"/>
              <w:marTop w:val="0"/>
              <w:marBottom w:val="0"/>
              <w:divBdr>
                <w:top w:val="none" w:sz="0" w:space="0" w:color="auto"/>
                <w:left w:val="none" w:sz="0" w:space="0" w:color="auto"/>
                <w:bottom w:val="none" w:sz="0" w:space="0" w:color="auto"/>
                <w:right w:val="none" w:sz="0" w:space="0" w:color="auto"/>
              </w:divBdr>
              <w:divsChild>
                <w:div w:id="1455052281">
                  <w:marLeft w:val="0"/>
                  <w:marRight w:val="0"/>
                  <w:marTop w:val="0"/>
                  <w:marBottom w:val="0"/>
                  <w:divBdr>
                    <w:top w:val="none" w:sz="0" w:space="0" w:color="auto"/>
                    <w:left w:val="none" w:sz="0" w:space="0" w:color="auto"/>
                    <w:bottom w:val="none" w:sz="0" w:space="0" w:color="auto"/>
                    <w:right w:val="none" w:sz="0" w:space="0" w:color="auto"/>
                  </w:divBdr>
                  <w:divsChild>
                    <w:div w:id="1364091650">
                      <w:marLeft w:val="0"/>
                      <w:marRight w:val="0"/>
                      <w:marTop w:val="0"/>
                      <w:marBottom w:val="0"/>
                      <w:divBdr>
                        <w:top w:val="none" w:sz="0" w:space="0" w:color="auto"/>
                        <w:left w:val="none" w:sz="0" w:space="0" w:color="auto"/>
                        <w:bottom w:val="none" w:sz="0" w:space="0" w:color="auto"/>
                        <w:right w:val="none" w:sz="0" w:space="0" w:color="auto"/>
                      </w:divBdr>
                      <w:divsChild>
                        <w:div w:id="113417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449911">
      <w:bodyDiv w:val="1"/>
      <w:marLeft w:val="0"/>
      <w:marRight w:val="0"/>
      <w:marTop w:val="0"/>
      <w:marBottom w:val="0"/>
      <w:divBdr>
        <w:top w:val="none" w:sz="0" w:space="0" w:color="auto"/>
        <w:left w:val="none" w:sz="0" w:space="0" w:color="auto"/>
        <w:bottom w:val="none" w:sz="0" w:space="0" w:color="auto"/>
        <w:right w:val="none" w:sz="0" w:space="0" w:color="auto"/>
      </w:divBdr>
      <w:divsChild>
        <w:div w:id="883247422">
          <w:marLeft w:val="0"/>
          <w:marRight w:val="0"/>
          <w:marTop w:val="0"/>
          <w:marBottom w:val="0"/>
          <w:divBdr>
            <w:top w:val="none" w:sz="0" w:space="0" w:color="auto"/>
            <w:left w:val="none" w:sz="0" w:space="0" w:color="auto"/>
            <w:bottom w:val="none" w:sz="0" w:space="0" w:color="auto"/>
            <w:right w:val="none" w:sz="0" w:space="0" w:color="auto"/>
          </w:divBdr>
          <w:divsChild>
            <w:div w:id="299000246">
              <w:marLeft w:val="0"/>
              <w:marRight w:val="0"/>
              <w:marTop w:val="0"/>
              <w:marBottom w:val="0"/>
              <w:divBdr>
                <w:top w:val="none" w:sz="0" w:space="0" w:color="auto"/>
                <w:left w:val="none" w:sz="0" w:space="0" w:color="auto"/>
                <w:bottom w:val="none" w:sz="0" w:space="0" w:color="auto"/>
                <w:right w:val="none" w:sz="0" w:space="0" w:color="auto"/>
              </w:divBdr>
              <w:divsChild>
                <w:div w:id="318733411">
                  <w:marLeft w:val="0"/>
                  <w:marRight w:val="0"/>
                  <w:marTop w:val="0"/>
                  <w:marBottom w:val="0"/>
                  <w:divBdr>
                    <w:top w:val="none" w:sz="0" w:space="0" w:color="auto"/>
                    <w:left w:val="none" w:sz="0" w:space="0" w:color="auto"/>
                    <w:bottom w:val="none" w:sz="0" w:space="0" w:color="auto"/>
                    <w:right w:val="none" w:sz="0" w:space="0" w:color="auto"/>
                  </w:divBdr>
                  <w:divsChild>
                    <w:div w:id="363099134">
                      <w:marLeft w:val="0"/>
                      <w:marRight w:val="0"/>
                      <w:marTop w:val="0"/>
                      <w:marBottom w:val="0"/>
                      <w:divBdr>
                        <w:top w:val="none" w:sz="0" w:space="0" w:color="auto"/>
                        <w:left w:val="none" w:sz="0" w:space="0" w:color="auto"/>
                        <w:bottom w:val="none" w:sz="0" w:space="0" w:color="auto"/>
                        <w:right w:val="none" w:sz="0" w:space="0" w:color="auto"/>
                      </w:divBdr>
                      <w:divsChild>
                        <w:div w:id="141099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355</Words>
  <Characters>2025</Characters>
  <Application>Microsoft Office Word</Application>
  <DocSecurity>0</DocSecurity>
  <Lines>16</Lines>
  <Paragraphs>4</Paragraphs>
  <ScaleCrop>false</ScaleCrop>
  <Company>Hewlett-Packard</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2014-01-15T22:04:00Z</dcterms:created>
  <dcterms:modified xsi:type="dcterms:W3CDTF">2014-01-15T22:09:00Z</dcterms:modified>
</cp:coreProperties>
</file>